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C742" w14:textId="77777777" w:rsidR="00A77B3E" w:rsidRDefault="00000000">
      <w:pPr>
        <w:spacing w:before="120" w:after="120" w:line="360" w:lineRule="auto"/>
        <w:ind w:left="5504"/>
        <w:rPr>
          <w:rFonts w:ascii="Arial" w:eastAsia="Arial" w:hAnsi="Arial" w:cs="Arial"/>
          <w:color w:val="000000"/>
          <w:sz w:val="18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rFonts w:ascii="Arial" w:eastAsia="Arial" w:hAnsi="Arial" w:cs="Arial"/>
          <w:color w:val="000000"/>
          <w:sz w:val="18"/>
          <w:u w:color="000000"/>
        </w:rPr>
        <w:t>Załącznik Nr 1 do zarządzenia Nr 1513/2022</w:t>
      </w:r>
      <w:r>
        <w:rPr>
          <w:rFonts w:ascii="Arial" w:eastAsia="Arial" w:hAnsi="Arial" w:cs="Arial"/>
          <w:color w:val="000000"/>
          <w:sz w:val="18"/>
          <w:u w:color="000000"/>
        </w:rPr>
        <w:br/>
        <w:t>Burmistrza Nidzicy</w:t>
      </w:r>
      <w:r>
        <w:rPr>
          <w:rFonts w:ascii="Arial" w:eastAsia="Arial" w:hAnsi="Arial" w:cs="Arial"/>
          <w:color w:val="000000"/>
          <w:sz w:val="18"/>
          <w:u w:color="000000"/>
        </w:rPr>
        <w:br/>
        <w:t>z dnia 7 października 2022 r.</w:t>
      </w:r>
      <w:r>
        <w:rPr>
          <w:rFonts w:ascii="Arial" w:eastAsia="Arial" w:hAnsi="Arial" w:cs="Arial"/>
          <w:color w:val="000000"/>
          <w:sz w:val="18"/>
          <w:u w:color="000000"/>
        </w:rPr>
        <w:tab/>
      </w:r>
      <w:r>
        <w:rPr>
          <w:rFonts w:ascii="Arial" w:eastAsia="Arial" w:hAnsi="Arial" w:cs="Arial"/>
          <w:color w:val="000000"/>
          <w:sz w:val="18"/>
          <w:u w:color="000000"/>
        </w:rPr>
        <w:tab/>
      </w:r>
      <w:r>
        <w:rPr>
          <w:rFonts w:ascii="Arial" w:eastAsia="Arial" w:hAnsi="Arial" w:cs="Arial"/>
          <w:color w:val="000000"/>
          <w:sz w:val="18"/>
          <w:u w:color="000000"/>
        </w:rPr>
        <w:tab/>
      </w:r>
      <w:r>
        <w:rPr>
          <w:rFonts w:ascii="Arial" w:eastAsia="Arial" w:hAnsi="Arial" w:cs="Arial"/>
          <w:color w:val="000000"/>
          <w:sz w:val="18"/>
          <w:u w:color="000000"/>
        </w:rPr>
        <w:tab/>
      </w:r>
      <w:r>
        <w:rPr>
          <w:rFonts w:ascii="Arial" w:eastAsia="Arial" w:hAnsi="Arial" w:cs="Arial"/>
          <w:color w:val="000000"/>
          <w:sz w:val="18"/>
          <w:u w:color="000000"/>
        </w:rPr>
        <w:tab/>
      </w:r>
      <w:r>
        <w:rPr>
          <w:rFonts w:ascii="Arial" w:eastAsia="Arial" w:hAnsi="Arial" w:cs="Arial"/>
          <w:color w:val="000000"/>
          <w:sz w:val="18"/>
          <w:u w:color="000000"/>
        </w:rPr>
        <w:tab/>
      </w:r>
      <w:r>
        <w:rPr>
          <w:rFonts w:ascii="Arial" w:eastAsia="Arial" w:hAnsi="Arial" w:cs="Arial"/>
          <w:color w:val="000000"/>
          <w:sz w:val="18"/>
          <w:u w:color="000000"/>
        </w:rPr>
        <w:tab/>
      </w:r>
    </w:p>
    <w:p w14:paraId="3F16F6AF" w14:textId="77777777" w:rsidR="00A77B3E" w:rsidRDefault="00000000">
      <w:pPr>
        <w:spacing w:before="120" w:after="120"/>
        <w:ind w:left="283" w:firstLine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color w:val="000000"/>
          <w:sz w:val="18"/>
          <w:u w:color="000000"/>
        </w:rPr>
        <w:tab/>
      </w:r>
    </w:p>
    <w:p w14:paraId="6F026AE4" w14:textId="77777777" w:rsidR="00A77B3E" w:rsidRDefault="00000000">
      <w:pPr>
        <w:spacing w:before="120" w:after="120"/>
        <w:ind w:left="283" w:firstLine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b/>
          <w:color w:val="000000"/>
          <w:sz w:val="18"/>
          <w:u w:color="000000"/>
        </w:rPr>
        <w:t xml:space="preserve">PROJEKT </w:t>
      </w:r>
    </w:p>
    <w:p w14:paraId="4ACBAC6E" w14:textId="77777777" w:rsidR="00A77B3E" w:rsidRDefault="00000000">
      <w:pPr>
        <w:spacing w:before="120" w:after="120"/>
        <w:ind w:left="283" w:firstLine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color w:val="000000"/>
          <w:sz w:val="18"/>
          <w:u w:color="000000"/>
        </w:rPr>
        <w:t>Załącznik do Uchwały nr………………..</w:t>
      </w:r>
    </w:p>
    <w:p w14:paraId="02A2DEB1" w14:textId="77777777" w:rsidR="00A77B3E" w:rsidRDefault="00000000">
      <w:pPr>
        <w:spacing w:before="120" w:after="120"/>
        <w:ind w:left="283" w:firstLine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color w:val="000000"/>
          <w:sz w:val="18"/>
          <w:u w:color="000000"/>
        </w:rPr>
        <w:t>Rady Miejskiej w Nidzicy z dnia ………………………</w:t>
      </w:r>
    </w:p>
    <w:p w14:paraId="3D45E0E7" w14:textId="77777777" w:rsidR="00A77B3E" w:rsidRDefault="00000000">
      <w:pPr>
        <w:spacing w:before="120" w:after="120"/>
        <w:ind w:left="283" w:firstLine="227"/>
        <w:jc w:val="center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noProof/>
          <w:color w:val="000000"/>
          <w:sz w:val="18"/>
          <w:u w:color="000000"/>
        </w:rPr>
        <w:drawing>
          <wp:inline distT="0" distB="0" distL="0" distR="0" wp14:anchorId="118A7E80" wp14:editId="0923A74E">
            <wp:extent cx="3238774" cy="3569459"/>
            <wp:effectExtent l="0" t="0" r="0" b="0"/>
            <wp:docPr id="100001" name="Obraz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774" cy="356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1C507" w14:textId="77777777" w:rsidR="00A77B3E" w:rsidRDefault="00000000">
      <w:pPr>
        <w:spacing w:before="120" w:after="120"/>
        <w:ind w:left="283" w:firstLine="227"/>
        <w:jc w:val="center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b/>
          <w:color w:val="000000"/>
          <w:sz w:val="18"/>
          <w:u w:color="000000"/>
        </w:rPr>
        <w:t>ROCZNY PROGRAM WSPÓŁPRACY</w:t>
      </w:r>
      <w:r>
        <w:rPr>
          <w:rFonts w:ascii="Arial" w:eastAsia="Arial" w:hAnsi="Arial" w:cs="Arial"/>
          <w:b/>
          <w:color w:val="000000"/>
          <w:sz w:val="18"/>
          <w:u w:color="000000"/>
        </w:rPr>
        <w:br/>
        <w:t>GMINY NIDZICA Z ORGANIZACJAMI POZARZĄDOWYMI</w:t>
      </w:r>
      <w:r>
        <w:rPr>
          <w:rFonts w:ascii="Arial" w:eastAsia="Arial" w:hAnsi="Arial" w:cs="Arial"/>
          <w:b/>
          <w:color w:val="000000"/>
          <w:sz w:val="18"/>
          <w:u w:color="000000"/>
        </w:rPr>
        <w:br/>
        <w:t>ORAZ PODMIOTAMI WYMIENIONYMI W ART. 3 UST. 3</w:t>
      </w:r>
      <w:r>
        <w:rPr>
          <w:rFonts w:ascii="Arial" w:eastAsia="Arial" w:hAnsi="Arial" w:cs="Arial"/>
          <w:b/>
          <w:color w:val="000000"/>
          <w:sz w:val="18"/>
          <w:u w:color="000000"/>
        </w:rPr>
        <w:br/>
        <w:t>USTAWY O DZIAŁALNOŚCI POŻYTKU PUBLICZNEGO</w:t>
      </w:r>
      <w:r>
        <w:rPr>
          <w:rFonts w:ascii="Arial" w:eastAsia="Arial" w:hAnsi="Arial" w:cs="Arial"/>
          <w:b/>
          <w:color w:val="000000"/>
          <w:sz w:val="18"/>
          <w:u w:color="000000"/>
        </w:rPr>
        <w:br/>
        <w:t>I O WOLONTARIACIE NA ROK 2023</w:t>
      </w:r>
    </w:p>
    <w:p w14:paraId="5680767B" w14:textId="77777777" w:rsidR="00A77B3E" w:rsidRDefault="00000000">
      <w:pPr>
        <w:spacing w:before="120" w:after="120"/>
        <w:ind w:left="283" w:firstLine="227"/>
        <w:jc w:val="center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b/>
          <w:color w:val="000000"/>
          <w:sz w:val="18"/>
          <w:u w:color="000000"/>
        </w:rPr>
        <w:t>Zaspokajanie potrzeb i stwarzanie optymalnych warunków do funkcjonowania społeczeństwa</w:t>
      </w:r>
      <w:r>
        <w:rPr>
          <w:rFonts w:ascii="Arial" w:eastAsia="Arial" w:hAnsi="Arial" w:cs="Arial"/>
          <w:b/>
          <w:color w:val="000000"/>
          <w:sz w:val="18"/>
          <w:u w:color="000000"/>
        </w:rPr>
        <w:br/>
        <w:t>jest jednym z głównych zadań samorządu lokalnego.</w:t>
      </w:r>
      <w:r>
        <w:rPr>
          <w:rFonts w:ascii="Arial" w:eastAsia="Arial" w:hAnsi="Arial" w:cs="Arial"/>
          <w:b/>
          <w:color w:val="000000"/>
          <w:sz w:val="18"/>
          <w:u w:color="000000"/>
        </w:rPr>
        <w:br/>
      </w:r>
      <w:r>
        <w:rPr>
          <w:rFonts w:ascii="Arial" w:eastAsia="Arial" w:hAnsi="Arial" w:cs="Arial"/>
          <w:b/>
          <w:color w:val="000000"/>
          <w:sz w:val="18"/>
          <w:u w:color="000000"/>
        </w:rPr>
        <w:br/>
        <w:t xml:space="preserve">Efektywne kierowanie gminą musi polegać na aktywnej współpracy wszystkich podmiotów </w:t>
      </w:r>
      <w:r>
        <w:rPr>
          <w:rFonts w:ascii="Arial" w:eastAsia="Arial" w:hAnsi="Arial" w:cs="Arial"/>
          <w:b/>
          <w:color w:val="000000"/>
          <w:sz w:val="18"/>
          <w:u w:color="000000"/>
        </w:rPr>
        <w:br/>
        <w:t>z liderami środowisk lokalnych.</w:t>
      </w:r>
      <w:r>
        <w:rPr>
          <w:rFonts w:ascii="Arial" w:eastAsia="Arial" w:hAnsi="Arial" w:cs="Arial"/>
          <w:b/>
          <w:color w:val="000000"/>
          <w:sz w:val="18"/>
          <w:u w:color="000000"/>
        </w:rPr>
        <w:br/>
      </w:r>
    </w:p>
    <w:p w14:paraId="194E3DD4" w14:textId="77777777" w:rsidR="00A77B3E" w:rsidRDefault="00000000">
      <w:pPr>
        <w:spacing w:before="120" w:after="120"/>
        <w:ind w:left="283" w:firstLine="227"/>
        <w:jc w:val="center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b/>
          <w:color w:val="000000"/>
          <w:sz w:val="18"/>
          <w:u w:color="000000"/>
        </w:rPr>
        <w:t>Program określa zasady w zakresie wspierania przez Gminę Nidzica działań organizacji pozarządowych,</w:t>
      </w:r>
      <w:r>
        <w:rPr>
          <w:rFonts w:ascii="Arial" w:eastAsia="Arial" w:hAnsi="Arial" w:cs="Arial"/>
          <w:b/>
          <w:color w:val="000000"/>
          <w:sz w:val="18"/>
          <w:u w:color="000000"/>
        </w:rPr>
        <w:br/>
        <w:t>które na zasadach suwerenności i partnerstwa mogą w znacznym stopniu wspomóc działania samorządu.</w:t>
      </w:r>
      <w:r>
        <w:rPr>
          <w:rFonts w:ascii="Arial" w:eastAsia="Arial" w:hAnsi="Arial" w:cs="Arial"/>
          <w:b/>
          <w:color w:val="000000"/>
          <w:sz w:val="18"/>
          <w:u w:color="000000"/>
        </w:rPr>
        <w:br/>
      </w:r>
    </w:p>
    <w:p w14:paraId="69A6AC21" w14:textId="77777777" w:rsidR="00A77B3E" w:rsidRDefault="00000000">
      <w:pPr>
        <w:spacing w:before="120" w:after="120"/>
        <w:ind w:left="283" w:firstLine="227"/>
        <w:jc w:val="center"/>
        <w:rPr>
          <w:rFonts w:ascii="Arial" w:eastAsia="Arial" w:hAnsi="Arial" w:cs="Arial"/>
          <w:b/>
          <w:color w:val="000000"/>
          <w:sz w:val="18"/>
          <w:u w:color="000000"/>
        </w:rPr>
      </w:pPr>
      <w:r>
        <w:rPr>
          <w:rFonts w:ascii="Arial" w:eastAsia="Arial" w:hAnsi="Arial" w:cs="Arial"/>
          <w:b/>
          <w:color w:val="000000"/>
          <w:sz w:val="18"/>
          <w:u w:color="000000"/>
        </w:rPr>
        <w:t xml:space="preserve">Samorząd poprzez określenie zasad pragnie włączyć organizacje pozarządowe w system demokracji lokalnej do wspólnego rozwiązywania problemów środowiska i budowania społeczeństwa obywatelskiego. </w:t>
      </w:r>
      <w:r>
        <w:rPr>
          <w:rFonts w:ascii="Arial" w:eastAsia="Arial" w:hAnsi="Arial" w:cs="Arial"/>
          <w:b/>
          <w:color w:val="000000"/>
          <w:sz w:val="18"/>
          <w:u w:color="000000"/>
        </w:rPr>
        <w:br/>
      </w:r>
      <w:r>
        <w:rPr>
          <w:rFonts w:ascii="Arial" w:eastAsia="Arial" w:hAnsi="Arial" w:cs="Arial"/>
          <w:b/>
          <w:color w:val="000000"/>
          <w:sz w:val="18"/>
          <w:u w:color="000000"/>
        </w:rPr>
        <w:br/>
        <w:t>Program jest dokumentem określającym ramy współpracy samorządu gminnego i organizacji pozarządowych dla dobra i rozwoju społeczności lokalnej w roku 2023.</w:t>
      </w:r>
    </w:p>
    <w:p w14:paraId="3A265E15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b/>
          <w:color w:val="000000"/>
          <w:sz w:val="18"/>
          <w:u w:color="000000"/>
        </w:rPr>
        <w:br w:type="page"/>
      </w:r>
      <w:r>
        <w:rPr>
          <w:rFonts w:ascii="Arial" w:eastAsia="Arial" w:hAnsi="Arial" w:cs="Arial"/>
          <w:b/>
          <w:sz w:val="18"/>
        </w:rPr>
        <w:lastRenderedPageBreak/>
        <w:t>§ 1.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POSTANOWIENIA OGÓLNE</w:t>
      </w:r>
    </w:p>
    <w:p w14:paraId="6CF41B46" w14:textId="77777777" w:rsidR="00A77B3E" w:rsidRDefault="00000000">
      <w:pPr>
        <w:spacing w:before="120" w:after="120"/>
        <w:ind w:left="283" w:firstLine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color w:val="000000"/>
          <w:sz w:val="18"/>
          <w:u w:color="000000"/>
        </w:rPr>
        <w:t>Ilekroć w niniejszym Programie mówi się o:</w:t>
      </w:r>
    </w:p>
    <w:p w14:paraId="6BC74FDA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1)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Ustawie</w:t>
      </w:r>
      <w:r>
        <w:rPr>
          <w:rFonts w:ascii="Arial" w:eastAsia="Arial" w:hAnsi="Arial" w:cs="Arial"/>
          <w:color w:val="000000"/>
          <w:sz w:val="18"/>
          <w:u w:color="000000"/>
        </w:rPr>
        <w:t xml:space="preserve"> – należy przez to rozumieć Ustawę z dnia 24 kwietnia 2003 r. o działalności pożytku publicznego i o wolontariacie (Dz.U. z 2022 r. poz. 1327 z </w:t>
      </w:r>
      <w:proofErr w:type="spellStart"/>
      <w:r>
        <w:rPr>
          <w:rFonts w:ascii="Arial" w:eastAsia="Arial" w:hAnsi="Arial" w:cs="Arial"/>
          <w:color w:val="000000"/>
          <w:sz w:val="18"/>
          <w:u w:color="000000"/>
        </w:rPr>
        <w:t>późn</w:t>
      </w:r>
      <w:proofErr w:type="spellEnd"/>
      <w:r>
        <w:rPr>
          <w:rFonts w:ascii="Arial" w:eastAsia="Arial" w:hAnsi="Arial" w:cs="Arial"/>
          <w:color w:val="000000"/>
          <w:sz w:val="18"/>
          <w:u w:color="000000"/>
        </w:rPr>
        <w:t>. zm.);</w:t>
      </w:r>
    </w:p>
    <w:p w14:paraId="584F4F1C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2)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 xml:space="preserve">Zadaniach publicznych </w:t>
      </w:r>
      <w:r>
        <w:rPr>
          <w:rFonts w:ascii="Arial" w:eastAsia="Arial" w:hAnsi="Arial" w:cs="Arial"/>
          <w:color w:val="000000"/>
          <w:sz w:val="18"/>
          <w:u w:color="000000"/>
        </w:rPr>
        <w:t>– należy przez to rozumieć sferę zadań publicznych określonych w art. 4 Ustawy, o ile zadania te są zadaniami własnymi Gminy;</w:t>
      </w:r>
    </w:p>
    <w:p w14:paraId="759ADB2E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3)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 xml:space="preserve">Organizacji pozarządowych </w:t>
      </w:r>
      <w:r>
        <w:rPr>
          <w:rFonts w:ascii="Arial" w:eastAsia="Arial" w:hAnsi="Arial" w:cs="Arial"/>
          <w:color w:val="000000"/>
          <w:sz w:val="18"/>
          <w:u w:color="000000"/>
        </w:rPr>
        <w:t>– należy przez to rozumieć organizacje pozarządowe oraz podmioty, o których mowa w art. 3 ust. 3 Ustawy;</w:t>
      </w:r>
    </w:p>
    <w:p w14:paraId="50D77722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4)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Programie</w:t>
      </w:r>
      <w:r>
        <w:rPr>
          <w:rFonts w:ascii="Arial" w:eastAsia="Arial" w:hAnsi="Arial" w:cs="Arial"/>
          <w:color w:val="000000"/>
          <w:sz w:val="18"/>
          <w:u w:color="000000"/>
        </w:rPr>
        <w:t xml:space="preserve"> – należy przez to rozumieć Roczny Program Współpracy Gminy Nidzica z organizacjami pozarządowymi oraz podmiotami wymienionymi w art.3 ust.3 ustawy o działalności pożytku publicznego i o wolontariacie na rok 2023; </w:t>
      </w:r>
    </w:p>
    <w:p w14:paraId="75024444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5)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Gminie</w:t>
      </w:r>
      <w:r>
        <w:rPr>
          <w:rFonts w:ascii="Arial" w:eastAsia="Arial" w:hAnsi="Arial" w:cs="Arial"/>
          <w:color w:val="000000"/>
          <w:sz w:val="18"/>
          <w:u w:color="000000"/>
        </w:rPr>
        <w:t xml:space="preserve"> – należy przez to rozumieć Gminę Nidzica;</w:t>
      </w:r>
    </w:p>
    <w:p w14:paraId="7301DAA3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6)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Urzędzie</w:t>
      </w:r>
      <w:r>
        <w:rPr>
          <w:rFonts w:ascii="Arial" w:eastAsia="Arial" w:hAnsi="Arial" w:cs="Arial"/>
          <w:color w:val="000000"/>
          <w:sz w:val="18"/>
          <w:u w:color="000000"/>
        </w:rPr>
        <w:t xml:space="preserve"> – należy przez to rozumieć Urząd Miejski w Nidzicy; </w:t>
      </w:r>
    </w:p>
    <w:p w14:paraId="292D9BD3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7)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 xml:space="preserve">Burmistrzu </w:t>
      </w:r>
      <w:r>
        <w:rPr>
          <w:rFonts w:ascii="Arial" w:eastAsia="Arial" w:hAnsi="Arial" w:cs="Arial"/>
          <w:color w:val="000000"/>
          <w:sz w:val="18"/>
          <w:u w:color="000000"/>
        </w:rPr>
        <w:t>– należy przez to rozumieć Burmistrza Nidzicy;</w:t>
      </w:r>
    </w:p>
    <w:p w14:paraId="55BFA3D3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8)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 xml:space="preserve">Radzie </w:t>
      </w:r>
      <w:r>
        <w:rPr>
          <w:rFonts w:ascii="Arial" w:eastAsia="Arial" w:hAnsi="Arial" w:cs="Arial"/>
          <w:color w:val="000000"/>
          <w:sz w:val="18"/>
          <w:u w:color="000000"/>
        </w:rPr>
        <w:t>– należy przez to rozumieć Radę Miejską w Nidzicy;</w:t>
      </w:r>
    </w:p>
    <w:p w14:paraId="33FCBC01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9)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Pełnomocniku</w:t>
      </w:r>
      <w:r>
        <w:rPr>
          <w:rFonts w:ascii="Arial" w:eastAsia="Arial" w:hAnsi="Arial" w:cs="Arial"/>
          <w:color w:val="000000"/>
          <w:sz w:val="18"/>
          <w:u w:color="000000"/>
        </w:rPr>
        <w:t xml:space="preserve"> – rozumie się przez to Pełnomocnika Burmistrza Nidzicy ds. współpracy z organizacjami pozarządowymi, powołanego na podstawie zarządzenia Burmistrza Nidzicy.</w:t>
      </w:r>
    </w:p>
    <w:p w14:paraId="01C550DA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b/>
          <w:sz w:val="18"/>
        </w:rPr>
        <w:t>§ 2.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CELE PROGRAMU</w:t>
      </w:r>
    </w:p>
    <w:p w14:paraId="09BB708C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1. 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Cel główny Programu:</w:t>
      </w:r>
    </w:p>
    <w:p w14:paraId="76D96AEC" w14:textId="77777777" w:rsidR="00A77B3E" w:rsidRDefault="00000000">
      <w:pPr>
        <w:spacing w:before="120" w:after="120"/>
        <w:ind w:left="283" w:firstLine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color w:val="000000"/>
          <w:sz w:val="18"/>
          <w:u w:color="000000"/>
        </w:rPr>
        <w:t>Głównym celem programu jest rozwijanie współpracy Gminy Nidzica z organizacjami pozarządowymi w prowadzeniu działań zmierzających do poprawy jakości życia i zaspokajania potrzeb społecznych mieszkańców, kształtowania demokratycznego ładu społecznego w środowisku lokalnym oraz budowania partnerstwa między Gminą i organizacjami pozarządowymi. Efektem dobrej współpracy oraz partnerstwa jest wzrost skuteczności i efektywności w zakresie definiowania potrzeb społecznych, wprowadzania nowych rozwiązań oraz realizacji konkretnych zadań publicznych.</w:t>
      </w:r>
    </w:p>
    <w:p w14:paraId="0DE7DC2F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2. 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Cele szczegółowe:</w:t>
      </w:r>
    </w:p>
    <w:p w14:paraId="12F6B664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1) </w:t>
      </w:r>
      <w:r>
        <w:rPr>
          <w:rFonts w:ascii="Arial" w:eastAsia="Arial" w:hAnsi="Arial" w:cs="Arial"/>
          <w:color w:val="000000"/>
          <w:sz w:val="18"/>
          <w:u w:color="000000"/>
        </w:rPr>
        <w:t>zwiększenie aktywności społecznej mieszkańców oraz wzrost świadomości społecznej na temat roli i działalności organizacji pozarządowych;</w:t>
      </w:r>
    </w:p>
    <w:p w14:paraId="1DBFE077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2) </w:t>
      </w:r>
      <w:r>
        <w:rPr>
          <w:rFonts w:ascii="Arial" w:eastAsia="Arial" w:hAnsi="Arial" w:cs="Arial"/>
          <w:color w:val="000000"/>
          <w:sz w:val="18"/>
          <w:u w:color="000000"/>
        </w:rPr>
        <w:t>wzmacnianie mechanizmów współpracy samorządu i organizacji pozarządowych oraz zapewnienie organizacjom pozarządowym udziału w realizacji zadań własnych gminy;</w:t>
      </w:r>
    </w:p>
    <w:p w14:paraId="6512E94E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3) </w:t>
      </w:r>
      <w:r>
        <w:rPr>
          <w:rFonts w:ascii="Arial" w:eastAsia="Arial" w:hAnsi="Arial" w:cs="Arial"/>
          <w:color w:val="000000"/>
          <w:sz w:val="18"/>
          <w:u w:color="000000"/>
        </w:rPr>
        <w:t>wprowadzanie nowatorskich i bardziej efektywnych działań na rzecz mieszkańców;</w:t>
      </w:r>
    </w:p>
    <w:p w14:paraId="218D3865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4) </w:t>
      </w:r>
      <w:r>
        <w:rPr>
          <w:rFonts w:ascii="Arial" w:eastAsia="Arial" w:hAnsi="Arial" w:cs="Arial"/>
          <w:color w:val="000000"/>
          <w:sz w:val="18"/>
          <w:u w:color="000000"/>
        </w:rPr>
        <w:t>upowszechnianie i wprowadzanie w życie postanowień ustawy o działalności pożytku publicznego i o wolontariacie;</w:t>
      </w:r>
    </w:p>
    <w:p w14:paraId="41B9331D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5) </w:t>
      </w:r>
      <w:r>
        <w:rPr>
          <w:rFonts w:ascii="Arial" w:eastAsia="Arial" w:hAnsi="Arial" w:cs="Arial"/>
          <w:color w:val="000000"/>
          <w:sz w:val="18"/>
          <w:u w:color="000000"/>
        </w:rPr>
        <w:t xml:space="preserve">szerzenie postaw </w:t>
      </w:r>
      <w:proofErr w:type="spellStart"/>
      <w:r>
        <w:rPr>
          <w:rFonts w:ascii="Arial" w:eastAsia="Arial" w:hAnsi="Arial" w:cs="Arial"/>
          <w:color w:val="000000"/>
          <w:sz w:val="18"/>
          <w:u w:color="000000"/>
        </w:rPr>
        <w:t>proobywatelskich</w:t>
      </w:r>
      <w:proofErr w:type="spellEnd"/>
      <w:r>
        <w:rPr>
          <w:rFonts w:ascii="Arial" w:eastAsia="Arial" w:hAnsi="Arial" w:cs="Arial"/>
          <w:color w:val="000000"/>
          <w:sz w:val="18"/>
          <w:u w:color="000000"/>
        </w:rPr>
        <w:t>, przede wszystkim wolontariatu.</w:t>
      </w:r>
    </w:p>
    <w:p w14:paraId="78EAB0C1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b/>
          <w:sz w:val="18"/>
        </w:rPr>
        <w:t>§ 3.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ZASADY WSPÓŁPRACY</w:t>
      </w:r>
    </w:p>
    <w:p w14:paraId="5E8BD86B" w14:textId="77777777" w:rsidR="00A77B3E" w:rsidRDefault="00000000">
      <w:pPr>
        <w:spacing w:before="120" w:after="120"/>
        <w:ind w:left="283" w:firstLine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color w:val="000000"/>
          <w:sz w:val="18"/>
          <w:u w:color="000000"/>
        </w:rPr>
        <w:t>Współpraca Gminy z organizacjami pozarządowymi będzie odbywać się w oparciu o następujące zasady:</w:t>
      </w:r>
    </w:p>
    <w:p w14:paraId="35FA67E6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1) </w:t>
      </w:r>
      <w:r>
        <w:rPr>
          <w:rFonts w:ascii="Arial" w:eastAsia="Arial" w:hAnsi="Arial" w:cs="Arial"/>
          <w:color w:val="000000"/>
          <w:sz w:val="18"/>
          <w:u w:color="000000"/>
        </w:rPr>
        <w:t>pomocniczości – Gmina udziela wsparcia organizacjom pozarządowym w zakresie uzasadnionym potrzebami społecznymi mieszkańców. Gmina powierza organizacjom pozarządowym realizację zadań własnych, a organizacje zapewnią ich wykonanie w sposób profesjonalny, ekonomiczny i terminowy;</w:t>
      </w:r>
    </w:p>
    <w:p w14:paraId="6270B307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2) </w:t>
      </w:r>
      <w:r>
        <w:rPr>
          <w:rFonts w:ascii="Arial" w:eastAsia="Arial" w:hAnsi="Arial" w:cs="Arial"/>
          <w:color w:val="000000"/>
          <w:sz w:val="18"/>
          <w:u w:color="000000"/>
        </w:rPr>
        <w:t>partnerstwa – oznacza to dobrowolną współpracę równorzędnych podmiotów w rozwiązywaniu wspólnie zdefiniowanych problemów i osiąganiu razem wytyczonych celów;</w:t>
      </w:r>
    </w:p>
    <w:p w14:paraId="1890F088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3) </w:t>
      </w:r>
      <w:r>
        <w:rPr>
          <w:rFonts w:ascii="Arial" w:eastAsia="Arial" w:hAnsi="Arial" w:cs="Arial"/>
          <w:color w:val="000000"/>
          <w:sz w:val="18"/>
          <w:u w:color="000000"/>
        </w:rPr>
        <w:t>suwerenności stron – stosunki pomiędzy Gminą a organizacjami pozarządowymi kształtowane będą z poszanowaniem wzajemnej autonomii i niezależności w swojej działalności statutowej;</w:t>
      </w:r>
    </w:p>
    <w:p w14:paraId="0B6854D8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4) </w:t>
      </w:r>
      <w:r>
        <w:rPr>
          <w:rFonts w:ascii="Arial" w:eastAsia="Arial" w:hAnsi="Arial" w:cs="Arial"/>
          <w:color w:val="000000"/>
          <w:sz w:val="18"/>
          <w:u w:color="000000"/>
        </w:rPr>
        <w:t>efektywności – oznacza to wspólne dążenie do osiągnięcia możliwie najlepszych efektów realizacji zadań publicznych;</w:t>
      </w:r>
    </w:p>
    <w:p w14:paraId="3C8BA83A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5) </w:t>
      </w:r>
      <w:r>
        <w:rPr>
          <w:rFonts w:ascii="Arial" w:eastAsia="Arial" w:hAnsi="Arial" w:cs="Arial"/>
          <w:color w:val="000000"/>
          <w:sz w:val="18"/>
          <w:u w:color="000000"/>
        </w:rPr>
        <w:t>uczciwej konkurencji – w myśl której Gmina zapewnia równe traktowanie wszystkich podmiotów w zakresie wykonywania zadań publicznych;</w:t>
      </w:r>
    </w:p>
    <w:p w14:paraId="54C19708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6) </w:t>
      </w:r>
      <w:r>
        <w:rPr>
          <w:rFonts w:ascii="Arial" w:eastAsia="Arial" w:hAnsi="Arial" w:cs="Arial"/>
          <w:color w:val="000000"/>
          <w:sz w:val="18"/>
          <w:u w:color="000000"/>
        </w:rPr>
        <w:t>jawności – zgodnie z którą wszystkie formy współpracy z organizacjami pozarządowymi są przejrzyste, zrozumiałe, powszechnie dostępne i jawne.</w:t>
      </w:r>
    </w:p>
    <w:p w14:paraId="21CBDF35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b/>
          <w:sz w:val="18"/>
        </w:rPr>
        <w:t>§ 4.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ZAKRES PRZEDMIOTOWY</w:t>
      </w:r>
    </w:p>
    <w:p w14:paraId="253EAACE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1. </w:t>
      </w:r>
      <w:r>
        <w:rPr>
          <w:rFonts w:ascii="Arial" w:eastAsia="Arial" w:hAnsi="Arial" w:cs="Arial"/>
          <w:color w:val="000000"/>
          <w:sz w:val="18"/>
          <w:u w:color="000000"/>
        </w:rPr>
        <w:t>Przedmiotem współpracy Gminy z organizacjami pozarządowymi są sfery zadań publicznych, o których mowa w art. 4 ust. 1 Ustawy, w zakresie odpowiadającym zadaniom własnym gminy.</w:t>
      </w:r>
    </w:p>
    <w:p w14:paraId="702B5D4D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2. </w:t>
      </w:r>
      <w:r>
        <w:rPr>
          <w:rFonts w:ascii="Arial" w:eastAsia="Arial" w:hAnsi="Arial" w:cs="Arial"/>
          <w:color w:val="000000"/>
          <w:sz w:val="18"/>
          <w:u w:color="000000"/>
        </w:rPr>
        <w:t>Program obejmuje współpracę Gminy Nidzica z organizacjami pozarządowymi działającymi na terenie gminy Nidzica i na rzecz jej mieszkańców.</w:t>
      </w:r>
    </w:p>
    <w:p w14:paraId="4AA74337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b/>
          <w:sz w:val="18"/>
        </w:rPr>
        <w:lastRenderedPageBreak/>
        <w:t>§ 5.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FORMY WSPÓŁPRACY</w:t>
      </w:r>
    </w:p>
    <w:p w14:paraId="0DCA72B8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1. </w:t>
      </w:r>
      <w:r>
        <w:rPr>
          <w:rFonts w:ascii="Arial" w:eastAsia="Arial" w:hAnsi="Arial" w:cs="Arial"/>
          <w:color w:val="000000"/>
          <w:sz w:val="18"/>
          <w:u w:color="000000"/>
        </w:rPr>
        <w:t>Gmina Nidzica podejmuje współpracę z organizacjami pozarządowymi w formie finansowej poprzez:</w:t>
      </w:r>
    </w:p>
    <w:p w14:paraId="2A9FB93D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1) </w:t>
      </w:r>
      <w:r>
        <w:rPr>
          <w:rFonts w:ascii="Arial" w:eastAsia="Arial" w:hAnsi="Arial" w:cs="Arial"/>
          <w:color w:val="000000"/>
          <w:sz w:val="18"/>
          <w:u w:color="000000"/>
        </w:rPr>
        <w:t>powierzanie wykonania zadania publicznego wraz z udzieleniem dotacji na realizację zadania;</w:t>
      </w:r>
    </w:p>
    <w:p w14:paraId="4C921C12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2) </w:t>
      </w:r>
      <w:r>
        <w:rPr>
          <w:rFonts w:ascii="Arial" w:eastAsia="Arial" w:hAnsi="Arial" w:cs="Arial"/>
          <w:color w:val="000000"/>
          <w:sz w:val="18"/>
          <w:u w:color="000000"/>
        </w:rPr>
        <w:t>wspieranie zadania publicznego wraz z udzieleniem dotacji na dofinansowanie jego realizacji;</w:t>
      </w:r>
    </w:p>
    <w:p w14:paraId="1C4BC040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3) </w:t>
      </w:r>
      <w:r>
        <w:rPr>
          <w:rFonts w:ascii="Arial" w:eastAsia="Arial" w:hAnsi="Arial" w:cs="Arial"/>
          <w:color w:val="000000"/>
          <w:sz w:val="18"/>
          <w:u w:color="000000"/>
        </w:rPr>
        <w:t>zlecania organizacjom realizacji zadań publicznych w trybie art. 16 Ustawy;</w:t>
      </w:r>
    </w:p>
    <w:p w14:paraId="211B0555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4) </w:t>
      </w:r>
      <w:r>
        <w:rPr>
          <w:rFonts w:ascii="Arial" w:eastAsia="Arial" w:hAnsi="Arial" w:cs="Arial"/>
          <w:color w:val="000000"/>
          <w:sz w:val="18"/>
          <w:u w:color="000000"/>
        </w:rPr>
        <w:t>zlecania organizacjom realizacji zadań publicznych w trybie art. 16a Ustawy;</w:t>
      </w:r>
    </w:p>
    <w:p w14:paraId="24A85C8E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5) </w:t>
      </w:r>
      <w:r>
        <w:rPr>
          <w:rFonts w:ascii="Arial" w:eastAsia="Arial" w:hAnsi="Arial" w:cs="Arial"/>
          <w:color w:val="000000"/>
          <w:sz w:val="18"/>
          <w:u w:color="000000"/>
        </w:rPr>
        <w:t>zlecania organizacjom realizacji zadań publicznych w trybie art. 19a Ustawy.</w:t>
      </w:r>
    </w:p>
    <w:p w14:paraId="69F382C8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2. </w:t>
      </w:r>
      <w:r>
        <w:rPr>
          <w:rFonts w:ascii="Arial" w:eastAsia="Arial" w:hAnsi="Arial" w:cs="Arial"/>
          <w:color w:val="000000"/>
          <w:sz w:val="18"/>
          <w:u w:color="000000"/>
        </w:rPr>
        <w:t>Gmina, nie mogąc zapewnić środków finansowych na realizację wszystkich wartościowych projektów, będzie wspierać organizacje w formie pozafinansowej poprzez:</w:t>
      </w:r>
    </w:p>
    <w:p w14:paraId="3DED32A2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1) </w:t>
      </w:r>
      <w:r>
        <w:rPr>
          <w:rFonts w:ascii="Arial" w:eastAsia="Arial" w:hAnsi="Arial" w:cs="Arial"/>
          <w:color w:val="000000"/>
          <w:sz w:val="18"/>
          <w:u w:color="000000"/>
        </w:rPr>
        <w:t>informowanie o możliwościach ubiegania się o środki finansowe, doradztwo i pomoc w przygotowaniu wniosków oraz promowanie ciekawych projektów;</w:t>
      </w:r>
    </w:p>
    <w:p w14:paraId="4FBC53FB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2) </w:t>
      </w:r>
      <w:r>
        <w:rPr>
          <w:rFonts w:ascii="Arial" w:eastAsia="Arial" w:hAnsi="Arial" w:cs="Arial"/>
          <w:color w:val="000000"/>
          <w:sz w:val="18"/>
          <w:u w:color="000000"/>
        </w:rPr>
        <w:t>udzielanie rekomendacji organizacjom pozarządowym, które ubiegają się o dofinansowanie z innych źródeł;</w:t>
      </w:r>
    </w:p>
    <w:p w14:paraId="06EEA9F1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3) </w:t>
      </w:r>
      <w:r>
        <w:rPr>
          <w:rFonts w:ascii="Arial" w:eastAsia="Arial" w:hAnsi="Arial" w:cs="Arial"/>
          <w:color w:val="000000"/>
          <w:sz w:val="18"/>
          <w:u w:color="000000"/>
        </w:rPr>
        <w:t>udzielanie pomocy w nawiązaniu kontaktów z miastami partnerskimi Gminy Nidzica;</w:t>
      </w:r>
    </w:p>
    <w:p w14:paraId="0CFA294B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4) </w:t>
      </w:r>
      <w:r>
        <w:rPr>
          <w:rFonts w:ascii="Arial" w:eastAsia="Arial" w:hAnsi="Arial" w:cs="Arial"/>
          <w:color w:val="000000"/>
          <w:sz w:val="18"/>
          <w:u w:color="000000"/>
        </w:rPr>
        <w:t xml:space="preserve">promocję działalności oraz osiągnięć organizacji pozarządowych, a w szczególności poprzez publikowanie informacji na stronie internetowej </w:t>
      </w:r>
      <w:hyperlink r:id="rId8" w:history="1">
        <w:r>
          <w:rPr>
            <w:rStyle w:val="Hipercze"/>
            <w:rFonts w:ascii="Arial" w:eastAsia="Arial" w:hAnsi="Arial" w:cs="Arial"/>
            <w:color w:val="000000"/>
            <w:sz w:val="18"/>
            <w:u w:val="none" w:color="000000"/>
          </w:rPr>
          <w:t>www.nidzica.pl</w:t>
        </w:r>
      </w:hyperlink>
      <w:r>
        <w:rPr>
          <w:rFonts w:ascii="Arial" w:eastAsia="Arial" w:hAnsi="Arial" w:cs="Arial"/>
          <w:color w:val="000000"/>
          <w:sz w:val="18"/>
          <w:u w:color="000000"/>
        </w:rPr>
        <w:t>.</w:t>
      </w:r>
    </w:p>
    <w:p w14:paraId="740ED233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3. </w:t>
      </w:r>
      <w:r>
        <w:rPr>
          <w:rFonts w:ascii="Arial" w:eastAsia="Arial" w:hAnsi="Arial" w:cs="Arial"/>
          <w:color w:val="000000"/>
          <w:sz w:val="18"/>
          <w:u w:color="000000"/>
        </w:rPr>
        <w:t>Gmina na etapie tworzenia projektów dotyczących organizacji oraz innych spraw ważnych dla mieszkańców będzie zasięgać opinii przedstawicieli organizacji pozarządowych.</w:t>
      </w:r>
    </w:p>
    <w:p w14:paraId="77A2D1F4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4. </w:t>
      </w:r>
      <w:r>
        <w:rPr>
          <w:rFonts w:ascii="Arial" w:eastAsia="Arial" w:hAnsi="Arial" w:cs="Arial"/>
          <w:color w:val="000000"/>
          <w:sz w:val="18"/>
          <w:u w:color="000000"/>
        </w:rPr>
        <w:t xml:space="preserve">Gmina może wspomagać technicznie (w tym użyczanie </w:t>
      </w:r>
      <w:proofErr w:type="spellStart"/>
      <w:r>
        <w:rPr>
          <w:rFonts w:ascii="Arial" w:eastAsia="Arial" w:hAnsi="Arial" w:cs="Arial"/>
          <w:color w:val="000000"/>
          <w:sz w:val="18"/>
          <w:u w:color="000000"/>
        </w:rPr>
        <w:t>sal</w:t>
      </w:r>
      <w:proofErr w:type="spellEnd"/>
      <w:r>
        <w:rPr>
          <w:rFonts w:ascii="Arial" w:eastAsia="Arial" w:hAnsi="Arial" w:cs="Arial"/>
          <w:color w:val="000000"/>
          <w:sz w:val="18"/>
          <w:u w:color="000000"/>
        </w:rPr>
        <w:t>), szkoleniowo i informacyjnie organizacje pozarządowe realizujące swoje zadania statutowe na terenie Gminy, o ile są one zgodne z zadaniami Gminy.</w:t>
      </w:r>
    </w:p>
    <w:p w14:paraId="3C5D7F58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5. </w:t>
      </w:r>
      <w:r>
        <w:rPr>
          <w:rFonts w:ascii="Arial" w:eastAsia="Arial" w:hAnsi="Arial" w:cs="Arial"/>
          <w:color w:val="000000"/>
          <w:sz w:val="18"/>
          <w:u w:color="000000"/>
        </w:rPr>
        <w:t>Podstawowym trybem przekazywania środków finansowych organizacjom pozarządowym jest otwarty konkurs ofert.</w:t>
      </w:r>
    </w:p>
    <w:p w14:paraId="69EB16A0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6. </w:t>
      </w:r>
      <w:r>
        <w:rPr>
          <w:rFonts w:ascii="Arial" w:eastAsia="Arial" w:hAnsi="Arial" w:cs="Arial"/>
          <w:color w:val="000000"/>
          <w:sz w:val="18"/>
          <w:u w:color="000000"/>
        </w:rPr>
        <w:t>W celu wzajemnego informowania się o planowanych kierunkach działalności i wzajemnych oczekiwań, a także konsultacji projektów aktów normatywnych w dziedzinach dotyczących działalności statutowej organizacji, Gmina organizować będzie spotkania z organizacjami pozarządowymi. Informacje organizacjom przekazywane będą również za pośrednictwem tablicy ogłoszeń w Urzędzie oraz na stronie internetowej Urzędu.</w:t>
      </w:r>
    </w:p>
    <w:p w14:paraId="7ACFF926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7. </w:t>
      </w:r>
      <w:r>
        <w:rPr>
          <w:rFonts w:ascii="Arial" w:eastAsia="Arial" w:hAnsi="Arial" w:cs="Arial"/>
          <w:color w:val="000000"/>
          <w:sz w:val="18"/>
          <w:u w:color="000000"/>
        </w:rPr>
        <w:t>Organizacje współpracujące z Gminą:</w:t>
      </w:r>
    </w:p>
    <w:p w14:paraId="17961EC5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1) </w:t>
      </w:r>
      <w:r>
        <w:rPr>
          <w:rFonts w:ascii="Arial" w:eastAsia="Arial" w:hAnsi="Arial" w:cs="Arial"/>
          <w:color w:val="000000"/>
          <w:sz w:val="18"/>
          <w:u w:color="000000"/>
        </w:rPr>
        <w:t>promują Gminę poprzez umieszczenie na wszystkich materiałach promocyjnych i reklamowych dotyczących zadań finansowanych ze środków Gminy informacji o zaangażowaniu Gminy w realizację wspólnego projektu, a także zamieszczają logo lub herb Gminy i inne elementy słowno-graficzne dotyczące gminy;</w:t>
      </w:r>
    </w:p>
    <w:p w14:paraId="752717B2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2) </w:t>
      </w:r>
      <w:r>
        <w:rPr>
          <w:rFonts w:ascii="Arial" w:eastAsia="Arial" w:hAnsi="Arial" w:cs="Arial"/>
          <w:color w:val="000000"/>
          <w:sz w:val="18"/>
          <w:u w:color="000000"/>
        </w:rPr>
        <w:t>informują w trakcie wykonywania zadania o jego wsparciu finansowym ze strony Gminy.</w:t>
      </w:r>
    </w:p>
    <w:p w14:paraId="77C50757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b/>
          <w:sz w:val="18"/>
        </w:rPr>
        <w:t>§ 6.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ZAKRES ZADAŃ PUBLICZNYCH</w:t>
      </w:r>
    </w:p>
    <w:p w14:paraId="5CB78239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1. </w:t>
      </w:r>
      <w:r>
        <w:rPr>
          <w:rFonts w:ascii="Arial" w:eastAsia="Arial" w:hAnsi="Arial" w:cs="Arial"/>
          <w:color w:val="000000"/>
          <w:sz w:val="18"/>
          <w:u w:color="000000"/>
        </w:rPr>
        <w:t>Gmina Nidzica podejmuje współpracę, w sposób finansowy i pozafinansowy w sferze zadań publicznych, wymienionych w art. 4 ust. 1 ustawy z dnia 24 kwietnia 2003 r. o działalności pożytku publicznego i o wolontariacie.</w:t>
      </w:r>
    </w:p>
    <w:p w14:paraId="070BBB06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2. </w:t>
      </w:r>
      <w:r>
        <w:rPr>
          <w:rFonts w:ascii="Arial" w:eastAsia="Arial" w:hAnsi="Arial" w:cs="Arial"/>
          <w:color w:val="000000"/>
          <w:sz w:val="18"/>
          <w:u w:color="000000"/>
        </w:rPr>
        <w:t>Zgodnie z katalogiem strefy zadań publicznych zawartym w art. 4 ust.1 ustawy z dnia 24 kwietnia 2003 r. o działalności pożytku publicznego i o wolontariacie, współpraca z organizacjami pozarządowymi i innymi podmiotami obejmuje zadania z zakresie:</w:t>
      </w:r>
    </w:p>
    <w:p w14:paraId="68128163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1) </w:t>
      </w:r>
      <w:r>
        <w:rPr>
          <w:rFonts w:ascii="Arial" w:eastAsia="Arial" w:hAnsi="Arial" w:cs="Arial"/>
          <w:color w:val="000000"/>
          <w:sz w:val="18"/>
          <w:u w:color="000000"/>
        </w:rPr>
        <w:t>pomocy społecznej, w tym pomocy rodzinom i osobom w trudnej sytuacji życiowej oraz wyrównywania szans tych rodzin i osób;</w:t>
      </w:r>
    </w:p>
    <w:p w14:paraId="28FA9340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1a) </w:t>
      </w:r>
      <w:r>
        <w:rPr>
          <w:rFonts w:ascii="Arial" w:eastAsia="Arial" w:hAnsi="Arial" w:cs="Arial"/>
          <w:color w:val="000000"/>
          <w:sz w:val="18"/>
          <w:u w:color="000000"/>
        </w:rPr>
        <w:t>wspierania rodziny i systemu pieczy zastępczej;</w:t>
      </w:r>
    </w:p>
    <w:p w14:paraId="2FEFC163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1aa) </w:t>
      </w:r>
      <w:r>
        <w:rPr>
          <w:rFonts w:ascii="Arial" w:eastAsia="Arial" w:hAnsi="Arial" w:cs="Arial"/>
          <w:color w:val="000000"/>
          <w:sz w:val="18"/>
          <w:u w:color="000000"/>
        </w:rPr>
        <w:t>tworzenia warunków do zaspokajania potrzeb mieszkaniowych wspólnoty samorządowej;</w:t>
      </w:r>
    </w:p>
    <w:p w14:paraId="1BDAC337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1b) </w:t>
      </w:r>
      <w:r>
        <w:rPr>
          <w:rFonts w:ascii="Arial" w:eastAsia="Arial" w:hAnsi="Arial" w:cs="Arial"/>
          <w:color w:val="000000"/>
          <w:sz w:val="18"/>
          <w:u w:color="000000"/>
        </w:rPr>
        <w:t>udzielania nieodpłatnej pomocy prawnej oraz zwiększania świadomości prawnej społeczeństwa;</w:t>
      </w:r>
    </w:p>
    <w:p w14:paraId="327FDD10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2) </w:t>
      </w:r>
      <w:r>
        <w:rPr>
          <w:rFonts w:ascii="Arial" w:eastAsia="Arial" w:hAnsi="Arial" w:cs="Arial"/>
          <w:color w:val="000000"/>
          <w:sz w:val="18"/>
          <w:u w:color="000000"/>
        </w:rPr>
        <w:t>działalności na rzecz integracji i reintegracji zawodowej i społecznej osób zagrożonych wykluczeniem społecznym;</w:t>
      </w:r>
    </w:p>
    <w:p w14:paraId="6E507E9C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3) </w:t>
      </w:r>
      <w:r>
        <w:rPr>
          <w:rFonts w:ascii="Arial" w:eastAsia="Arial" w:hAnsi="Arial" w:cs="Arial"/>
          <w:color w:val="000000"/>
          <w:sz w:val="18"/>
          <w:u w:color="000000"/>
        </w:rPr>
        <w:t>działalności charytatywnej;</w:t>
      </w:r>
    </w:p>
    <w:p w14:paraId="211611AC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4) </w:t>
      </w:r>
      <w:r>
        <w:rPr>
          <w:rFonts w:ascii="Arial" w:eastAsia="Arial" w:hAnsi="Arial" w:cs="Arial"/>
          <w:color w:val="000000"/>
          <w:sz w:val="18"/>
          <w:u w:color="000000"/>
        </w:rPr>
        <w:t>podtrzymywania i upowszechniania tradycji narodowej, pielęgnowania polskości oraz rozwoju świadomości narodowej, obywatelskiej i kulturowej;</w:t>
      </w:r>
    </w:p>
    <w:p w14:paraId="66B0B5A5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5) </w:t>
      </w:r>
      <w:r>
        <w:rPr>
          <w:rFonts w:ascii="Arial" w:eastAsia="Arial" w:hAnsi="Arial" w:cs="Arial"/>
          <w:color w:val="000000"/>
          <w:sz w:val="18"/>
          <w:u w:color="000000"/>
        </w:rPr>
        <w:t>działalności na rzecz mniejszości narodowych i etnicznych oraz języka regionalnego;</w:t>
      </w:r>
    </w:p>
    <w:p w14:paraId="243563B1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5a) </w:t>
      </w:r>
      <w:r>
        <w:rPr>
          <w:rFonts w:ascii="Arial" w:eastAsia="Arial" w:hAnsi="Arial" w:cs="Arial"/>
          <w:color w:val="000000"/>
          <w:sz w:val="18"/>
          <w:u w:color="000000"/>
        </w:rPr>
        <w:t>działalności na rzecz integracji cudzoziemców;</w:t>
      </w:r>
    </w:p>
    <w:p w14:paraId="2F3E5498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6) </w:t>
      </w:r>
      <w:r>
        <w:rPr>
          <w:rFonts w:ascii="Arial" w:eastAsia="Arial" w:hAnsi="Arial" w:cs="Arial"/>
          <w:color w:val="000000"/>
          <w:sz w:val="18"/>
          <w:u w:color="000000"/>
        </w:rPr>
        <w:t xml:space="preserve">ochrony i promocji zdrowia, w tym działalności leczniczej w rozumieniu ustawy z dnia 15 kwietnia 2011 r. o działalności leczniczej (Dz.U. z 2022 r. </w:t>
      </w:r>
      <w:hyperlink r:id="rId9" w:history="1">
        <w:r>
          <w:rPr>
            <w:rStyle w:val="Hipercze"/>
            <w:rFonts w:ascii="Arial" w:eastAsia="Arial" w:hAnsi="Arial" w:cs="Arial"/>
            <w:color w:val="000000"/>
            <w:sz w:val="18"/>
            <w:u w:val="none" w:color="000000"/>
          </w:rPr>
          <w:t>poz. 633</w:t>
        </w:r>
      </w:hyperlink>
      <w:r>
        <w:rPr>
          <w:rFonts w:ascii="Arial" w:eastAsia="Arial" w:hAnsi="Arial" w:cs="Arial"/>
          <w:color w:val="000000"/>
          <w:sz w:val="18"/>
          <w:u w:color="000000"/>
        </w:rPr>
        <w:t xml:space="preserve">, </w:t>
      </w:r>
      <w:hyperlink r:id="rId10" w:history="1">
        <w:r>
          <w:rPr>
            <w:rStyle w:val="Hipercze"/>
            <w:rFonts w:ascii="Arial" w:eastAsia="Arial" w:hAnsi="Arial" w:cs="Arial"/>
            <w:color w:val="000000"/>
            <w:sz w:val="18"/>
            <w:u w:val="none" w:color="000000"/>
          </w:rPr>
          <w:t>655</w:t>
        </w:r>
      </w:hyperlink>
      <w:r>
        <w:rPr>
          <w:rFonts w:ascii="Arial" w:eastAsia="Arial" w:hAnsi="Arial" w:cs="Arial"/>
          <w:color w:val="000000"/>
          <w:sz w:val="18"/>
          <w:u w:color="000000"/>
        </w:rPr>
        <w:t xml:space="preserve">, </w:t>
      </w:r>
      <w:hyperlink r:id="rId11" w:history="1">
        <w:r>
          <w:rPr>
            <w:rStyle w:val="Hipercze"/>
            <w:rFonts w:ascii="Arial" w:eastAsia="Arial" w:hAnsi="Arial" w:cs="Arial"/>
            <w:color w:val="000000"/>
            <w:sz w:val="18"/>
            <w:u w:val="none" w:color="000000"/>
          </w:rPr>
          <w:t>974</w:t>
        </w:r>
      </w:hyperlink>
      <w:r>
        <w:rPr>
          <w:color w:val="000000"/>
        </w:rPr>
        <w:t> </w:t>
      </w:r>
      <w:r>
        <w:rPr>
          <w:rFonts w:ascii="Arial" w:eastAsia="Arial" w:hAnsi="Arial" w:cs="Arial"/>
          <w:color w:val="000000"/>
          <w:sz w:val="18"/>
          <w:u w:color="000000"/>
        </w:rPr>
        <w:t xml:space="preserve"> i </w:t>
      </w:r>
      <w:hyperlink r:id="rId12" w:history="1">
        <w:r>
          <w:rPr>
            <w:rStyle w:val="Hipercze"/>
            <w:rFonts w:ascii="Arial" w:eastAsia="Arial" w:hAnsi="Arial" w:cs="Arial"/>
            <w:color w:val="000000"/>
            <w:sz w:val="18"/>
            <w:u w:val="none" w:color="000000"/>
          </w:rPr>
          <w:t>1079</w:t>
        </w:r>
      </w:hyperlink>
      <w:r>
        <w:rPr>
          <w:rFonts w:ascii="Arial" w:eastAsia="Arial" w:hAnsi="Arial" w:cs="Arial"/>
          <w:color w:val="000000"/>
          <w:sz w:val="18"/>
          <w:u w:color="000000"/>
        </w:rPr>
        <w:t>);</w:t>
      </w:r>
    </w:p>
    <w:p w14:paraId="05401627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7) </w:t>
      </w:r>
      <w:r>
        <w:rPr>
          <w:rFonts w:ascii="Arial" w:eastAsia="Arial" w:hAnsi="Arial" w:cs="Arial"/>
          <w:color w:val="000000"/>
          <w:sz w:val="18"/>
          <w:u w:color="000000"/>
        </w:rPr>
        <w:t>działalności na rzecz osób niepełnosprawnych;</w:t>
      </w:r>
    </w:p>
    <w:p w14:paraId="069E7BDC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lastRenderedPageBreak/>
        <w:t>8) </w:t>
      </w:r>
      <w:r>
        <w:rPr>
          <w:rFonts w:ascii="Arial" w:eastAsia="Arial" w:hAnsi="Arial" w:cs="Arial"/>
          <w:color w:val="000000"/>
          <w:sz w:val="18"/>
          <w:u w:color="000000"/>
        </w:rPr>
        <w:t>promocji zatrudnienia i aktywizacji zawodowej osób pozostających bez pracy i zagrożonych zwolnieniem z pracy;</w:t>
      </w:r>
    </w:p>
    <w:p w14:paraId="0902686A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9) </w:t>
      </w:r>
      <w:r>
        <w:rPr>
          <w:rFonts w:ascii="Arial" w:eastAsia="Arial" w:hAnsi="Arial" w:cs="Arial"/>
          <w:color w:val="000000"/>
          <w:sz w:val="18"/>
          <w:u w:color="000000"/>
        </w:rPr>
        <w:t>działalności na rzecz równych praw kobiet i mężczyzn;</w:t>
      </w:r>
    </w:p>
    <w:p w14:paraId="3C6C548B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10) </w:t>
      </w:r>
      <w:r>
        <w:rPr>
          <w:rFonts w:ascii="Arial" w:eastAsia="Arial" w:hAnsi="Arial" w:cs="Arial"/>
          <w:color w:val="000000"/>
          <w:sz w:val="18"/>
          <w:u w:color="000000"/>
        </w:rPr>
        <w:t>działalności na rzecz osób w wieku emerytalnym;</w:t>
      </w:r>
    </w:p>
    <w:p w14:paraId="22F42E84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11) </w:t>
      </w:r>
      <w:r>
        <w:rPr>
          <w:rFonts w:ascii="Arial" w:eastAsia="Arial" w:hAnsi="Arial" w:cs="Arial"/>
          <w:color w:val="000000"/>
          <w:sz w:val="18"/>
          <w:u w:color="000000"/>
        </w:rPr>
        <w:t>działalności wspomagającej rozwój gospodarczy, w tym rozwój przedsiębiorczości;</w:t>
      </w:r>
    </w:p>
    <w:p w14:paraId="0CA94583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12) </w:t>
      </w:r>
      <w:r>
        <w:rPr>
          <w:rFonts w:ascii="Arial" w:eastAsia="Arial" w:hAnsi="Arial" w:cs="Arial"/>
          <w:color w:val="000000"/>
          <w:sz w:val="18"/>
          <w:u w:color="000000"/>
        </w:rPr>
        <w:t>działalności wspomagającej rozwój techniki, wynalazczości i innowacyjności oraz rozpowszechnianie i wdrażanie nowych rozwiązań technicznych w praktyce gospodarczej;</w:t>
      </w:r>
    </w:p>
    <w:p w14:paraId="54DC77F9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13) </w:t>
      </w:r>
      <w:r>
        <w:rPr>
          <w:rFonts w:ascii="Arial" w:eastAsia="Arial" w:hAnsi="Arial" w:cs="Arial"/>
          <w:color w:val="000000"/>
          <w:sz w:val="18"/>
          <w:u w:color="000000"/>
        </w:rPr>
        <w:t>działalności wspomagającej rozwój wspólnot i społeczności lokalnych;</w:t>
      </w:r>
    </w:p>
    <w:p w14:paraId="28F36CF1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14) </w:t>
      </w:r>
      <w:r>
        <w:rPr>
          <w:rFonts w:ascii="Arial" w:eastAsia="Arial" w:hAnsi="Arial" w:cs="Arial"/>
          <w:color w:val="000000"/>
          <w:sz w:val="18"/>
          <w:u w:color="000000"/>
        </w:rPr>
        <w:t>nauki, szkolnictwa wyższego, edukacji, oświaty i wychowania;</w:t>
      </w:r>
    </w:p>
    <w:p w14:paraId="1DA71918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15) </w:t>
      </w:r>
      <w:r>
        <w:rPr>
          <w:rFonts w:ascii="Arial" w:eastAsia="Arial" w:hAnsi="Arial" w:cs="Arial"/>
          <w:color w:val="000000"/>
          <w:sz w:val="18"/>
          <w:u w:color="000000"/>
        </w:rPr>
        <w:t>działalności na rzecz dzieci i młodzieży, w tym wypoczynku dzieci i młodzieży;</w:t>
      </w:r>
    </w:p>
    <w:p w14:paraId="2E7A6265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16) </w:t>
      </w:r>
      <w:r>
        <w:rPr>
          <w:rFonts w:ascii="Arial" w:eastAsia="Arial" w:hAnsi="Arial" w:cs="Arial"/>
          <w:color w:val="000000"/>
          <w:sz w:val="18"/>
          <w:u w:color="000000"/>
        </w:rPr>
        <w:t>kultury, sztuki, ochrony dóbr kultury i dziedzictwa narodowego;</w:t>
      </w:r>
    </w:p>
    <w:p w14:paraId="281D8AC5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17) </w:t>
      </w:r>
      <w:r>
        <w:rPr>
          <w:rFonts w:ascii="Arial" w:eastAsia="Arial" w:hAnsi="Arial" w:cs="Arial"/>
          <w:color w:val="000000"/>
          <w:sz w:val="18"/>
          <w:u w:color="000000"/>
        </w:rPr>
        <w:t>wspierania i upowszechniania kultury fizycznej;</w:t>
      </w:r>
    </w:p>
    <w:p w14:paraId="10616563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18) </w:t>
      </w:r>
      <w:r>
        <w:rPr>
          <w:rFonts w:ascii="Arial" w:eastAsia="Arial" w:hAnsi="Arial" w:cs="Arial"/>
          <w:color w:val="000000"/>
          <w:sz w:val="18"/>
          <w:u w:color="000000"/>
        </w:rPr>
        <w:t>ekologii i ochrony zwierząt oraz ochrony dziedzictwa przyrodniczego;</w:t>
      </w:r>
    </w:p>
    <w:p w14:paraId="037B34D3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19) </w:t>
      </w:r>
      <w:r>
        <w:rPr>
          <w:rFonts w:ascii="Arial" w:eastAsia="Arial" w:hAnsi="Arial" w:cs="Arial"/>
          <w:color w:val="000000"/>
          <w:sz w:val="18"/>
          <w:u w:color="000000"/>
        </w:rPr>
        <w:t>turystyki i krajoznawstwa;</w:t>
      </w:r>
    </w:p>
    <w:p w14:paraId="28A63C6C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20) </w:t>
      </w:r>
      <w:r>
        <w:rPr>
          <w:rFonts w:ascii="Arial" w:eastAsia="Arial" w:hAnsi="Arial" w:cs="Arial"/>
          <w:color w:val="000000"/>
          <w:sz w:val="18"/>
          <w:u w:color="000000"/>
        </w:rPr>
        <w:t>porządku i bezpieczeństwa publicznego;</w:t>
      </w:r>
    </w:p>
    <w:p w14:paraId="0C68D6CD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21) </w:t>
      </w:r>
      <w:r>
        <w:rPr>
          <w:rFonts w:ascii="Arial" w:eastAsia="Arial" w:hAnsi="Arial" w:cs="Arial"/>
          <w:color w:val="000000"/>
          <w:sz w:val="18"/>
          <w:u w:color="000000"/>
        </w:rPr>
        <w:t>obronności państwa i działalności Sił Zbrojnych Rzeczypospolitej Polskiej;</w:t>
      </w:r>
    </w:p>
    <w:p w14:paraId="2D05289A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22) </w:t>
      </w:r>
      <w:r>
        <w:rPr>
          <w:rFonts w:ascii="Arial" w:eastAsia="Arial" w:hAnsi="Arial" w:cs="Arial"/>
          <w:color w:val="000000"/>
          <w:sz w:val="18"/>
          <w:u w:color="000000"/>
        </w:rPr>
        <w:t>upowszechniania i ochrony wolności i praw człowieka oraz swobód obywatelskich, a także działań wspomagających rozwój demokracji;</w:t>
      </w:r>
    </w:p>
    <w:p w14:paraId="39F36347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22a) </w:t>
      </w:r>
      <w:r>
        <w:rPr>
          <w:rFonts w:ascii="Arial" w:eastAsia="Arial" w:hAnsi="Arial" w:cs="Arial"/>
          <w:color w:val="000000"/>
          <w:sz w:val="18"/>
          <w:u w:color="000000"/>
        </w:rPr>
        <w:t>udzielania nieodpłatnego poradnictwa obywatelskiego;</w:t>
      </w:r>
    </w:p>
    <w:p w14:paraId="493471A2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23) </w:t>
      </w:r>
      <w:r>
        <w:rPr>
          <w:rFonts w:ascii="Arial" w:eastAsia="Arial" w:hAnsi="Arial" w:cs="Arial"/>
          <w:color w:val="000000"/>
          <w:sz w:val="18"/>
          <w:u w:color="000000"/>
        </w:rPr>
        <w:t>ratownictwa i ochrony ludności;</w:t>
      </w:r>
    </w:p>
    <w:p w14:paraId="7BF841B1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24) </w:t>
      </w:r>
      <w:r>
        <w:rPr>
          <w:rFonts w:ascii="Arial" w:eastAsia="Arial" w:hAnsi="Arial" w:cs="Arial"/>
          <w:color w:val="000000"/>
          <w:sz w:val="18"/>
          <w:u w:color="000000"/>
        </w:rPr>
        <w:t>pomocy ofiarom katastrof, klęsk żywiołowych, konfliktów zbrojnych i wojen w kraju i za granicą;</w:t>
      </w:r>
    </w:p>
    <w:p w14:paraId="7DFD2E70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25) </w:t>
      </w:r>
      <w:r>
        <w:rPr>
          <w:rFonts w:ascii="Arial" w:eastAsia="Arial" w:hAnsi="Arial" w:cs="Arial"/>
          <w:color w:val="000000"/>
          <w:sz w:val="18"/>
          <w:u w:color="000000"/>
        </w:rPr>
        <w:t>upowszechniania i ochrony praw konsumentów;</w:t>
      </w:r>
    </w:p>
    <w:p w14:paraId="74EB8ABA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26) </w:t>
      </w:r>
      <w:r>
        <w:rPr>
          <w:rFonts w:ascii="Arial" w:eastAsia="Arial" w:hAnsi="Arial" w:cs="Arial"/>
          <w:color w:val="000000"/>
          <w:sz w:val="18"/>
          <w:u w:color="000000"/>
        </w:rPr>
        <w:t>działalności na rzecz integracji europejskiej oraz rozwijania kontaktów i współpracy między społeczeństwami;</w:t>
      </w:r>
    </w:p>
    <w:p w14:paraId="0B35EE25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27) </w:t>
      </w:r>
      <w:r>
        <w:rPr>
          <w:rFonts w:ascii="Arial" w:eastAsia="Arial" w:hAnsi="Arial" w:cs="Arial"/>
          <w:color w:val="000000"/>
          <w:sz w:val="18"/>
          <w:u w:color="000000"/>
        </w:rPr>
        <w:t>promocji i organizacji wolontariatu;</w:t>
      </w:r>
    </w:p>
    <w:p w14:paraId="2EFDBC90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28) </w:t>
      </w:r>
      <w:r>
        <w:rPr>
          <w:rFonts w:ascii="Arial" w:eastAsia="Arial" w:hAnsi="Arial" w:cs="Arial"/>
          <w:color w:val="000000"/>
          <w:sz w:val="18"/>
          <w:u w:color="000000"/>
        </w:rPr>
        <w:t>pomocy Polonii i Polakom za granicą;</w:t>
      </w:r>
    </w:p>
    <w:p w14:paraId="57379FDA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29) </w:t>
      </w:r>
      <w:r>
        <w:rPr>
          <w:rFonts w:ascii="Arial" w:eastAsia="Arial" w:hAnsi="Arial" w:cs="Arial"/>
          <w:color w:val="000000"/>
          <w:sz w:val="18"/>
          <w:u w:color="000000"/>
        </w:rPr>
        <w:t>działalności na rzecz kombatantów i osób represjonowanych;</w:t>
      </w:r>
    </w:p>
    <w:p w14:paraId="0BFC493D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29a) </w:t>
      </w:r>
      <w:r>
        <w:rPr>
          <w:rFonts w:ascii="Arial" w:eastAsia="Arial" w:hAnsi="Arial" w:cs="Arial"/>
          <w:color w:val="000000"/>
          <w:sz w:val="18"/>
          <w:u w:color="000000"/>
        </w:rPr>
        <w:t xml:space="preserve">działalności na rzecz weteranów i weteranów poszkodowanych w rozumieniu ustawy z dnia 19 sierpnia 2011 r. o weteranach działań poza granicami państwa (Dz.U. z 2020 r. </w:t>
      </w:r>
      <w:hyperlink r:id="rId13" w:history="1">
        <w:r>
          <w:rPr>
            <w:rStyle w:val="Hipercze"/>
            <w:rFonts w:ascii="Arial" w:eastAsia="Arial" w:hAnsi="Arial" w:cs="Arial"/>
            <w:color w:val="000000"/>
            <w:sz w:val="18"/>
            <w:u w:val="none" w:color="000000"/>
          </w:rPr>
          <w:t>poz. 2055</w:t>
        </w:r>
      </w:hyperlink>
      <w:r>
        <w:rPr>
          <w:color w:val="000000"/>
        </w:rPr>
        <w:t> </w:t>
      </w:r>
      <w:r>
        <w:rPr>
          <w:rFonts w:ascii="Arial" w:eastAsia="Arial" w:hAnsi="Arial" w:cs="Arial"/>
          <w:color w:val="000000"/>
          <w:sz w:val="18"/>
          <w:u w:color="000000"/>
        </w:rPr>
        <w:t xml:space="preserve"> oraz z 2022 r. </w:t>
      </w:r>
      <w:hyperlink r:id="rId14" w:history="1">
        <w:r>
          <w:rPr>
            <w:rStyle w:val="Hipercze"/>
            <w:rFonts w:ascii="Arial" w:eastAsia="Arial" w:hAnsi="Arial" w:cs="Arial"/>
            <w:color w:val="000000"/>
            <w:sz w:val="18"/>
            <w:u w:val="none" w:color="000000"/>
          </w:rPr>
          <w:t>poz. 655</w:t>
        </w:r>
      </w:hyperlink>
      <w:r>
        <w:rPr>
          <w:rFonts w:ascii="Arial" w:eastAsia="Arial" w:hAnsi="Arial" w:cs="Arial"/>
          <w:color w:val="000000"/>
          <w:sz w:val="18"/>
          <w:u w:color="000000"/>
        </w:rPr>
        <w:t>);</w:t>
      </w:r>
    </w:p>
    <w:p w14:paraId="689250DF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30) </w:t>
      </w:r>
      <w:r>
        <w:rPr>
          <w:rFonts w:ascii="Arial" w:eastAsia="Arial" w:hAnsi="Arial" w:cs="Arial"/>
          <w:color w:val="000000"/>
          <w:sz w:val="18"/>
          <w:u w:color="000000"/>
        </w:rPr>
        <w:t>promocji Rzeczypospolitej Polskiej za granicą;</w:t>
      </w:r>
    </w:p>
    <w:p w14:paraId="50355F31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31) </w:t>
      </w:r>
      <w:r>
        <w:rPr>
          <w:rFonts w:ascii="Arial" w:eastAsia="Arial" w:hAnsi="Arial" w:cs="Arial"/>
          <w:color w:val="000000"/>
          <w:sz w:val="18"/>
          <w:u w:color="000000"/>
        </w:rPr>
        <w:t>działalności na rzecz rodziny, macierzyństwa, rodzicielstwa, upowszechniania i ochrony praw dziecka;</w:t>
      </w:r>
    </w:p>
    <w:p w14:paraId="2A91AF06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32) </w:t>
      </w:r>
      <w:r>
        <w:rPr>
          <w:rFonts w:ascii="Arial" w:eastAsia="Arial" w:hAnsi="Arial" w:cs="Arial"/>
          <w:color w:val="000000"/>
          <w:sz w:val="18"/>
          <w:u w:color="000000"/>
        </w:rPr>
        <w:t>przeciwdziałania uzależnieniom i patologiom społecznym;</w:t>
      </w:r>
    </w:p>
    <w:p w14:paraId="31F432F3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32a) </w:t>
      </w:r>
      <w:r>
        <w:rPr>
          <w:rFonts w:ascii="Arial" w:eastAsia="Arial" w:hAnsi="Arial" w:cs="Arial"/>
          <w:color w:val="000000"/>
          <w:sz w:val="18"/>
          <w:u w:color="000000"/>
        </w:rPr>
        <w:t>rewitalizacji;</w:t>
      </w:r>
    </w:p>
    <w:p w14:paraId="00536FD8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33) </w:t>
      </w:r>
      <w:r>
        <w:rPr>
          <w:rFonts w:ascii="Arial" w:eastAsia="Arial" w:hAnsi="Arial" w:cs="Arial"/>
          <w:color w:val="000000"/>
          <w:sz w:val="18"/>
          <w:u w:color="000000"/>
        </w:rPr>
        <w:t>działalności na rzecz organizacji pozarządowych oraz podmiotów wymienionych w </w:t>
      </w:r>
      <w:hyperlink r:id="rId15" w:history="1">
        <w:r>
          <w:rPr>
            <w:rStyle w:val="Hipercze"/>
            <w:rFonts w:ascii="Arial" w:eastAsia="Arial" w:hAnsi="Arial" w:cs="Arial"/>
            <w:color w:val="000000"/>
            <w:sz w:val="18"/>
            <w:u w:val="none" w:color="000000"/>
          </w:rPr>
          <w:t>art. 3 ust. 3</w:t>
        </w:r>
      </w:hyperlink>
      <w:r>
        <w:rPr>
          <w:rFonts w:ascii="Arial" w:eastAsia="Arial" w:hAnsi="Arial" w:cs="Arial"/>
          <w:color w:val="000000"/>
          <w:sz w:val="18"/>
          <w:u w:color="000000"/>
        </w:rPr>
        <w:t xml:space="preserve">, w zakresie określonym w pkt 1-32a. </w:t>
      </w:r>
    </w:p>
    <w:p w14:paraId="1BF66399" w14:textId="77777777" w:rsidR="00A77B3E" w:rsidRDefault="00000000">
      <w:pPr>
        <w:spacing w:before="120" w:after="120"/>
        <w:ind w:left="340" w:hanging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34) </w:t>
      </w:r>
      <w:r>
        <w:rPr>
          <w:rFonts w:ascii="Arial" w:eastAsia="Arial" w:hAnsi="Arial" w:cs="Arial"/>
          <w:color w:val="000000"/>
          <w:sz w:val="18"/>
          <w:u w:color="000000"/>
        </w:rPr>
        <w:t xml:space="preserve">działalności na rzecz podmiotów ekonomii społecznej i przedsiębiorstw społecznych, o których mowa w ustawie z dnia 5 sierpnia 2022 r. o ekonomii społecznej (Dz.U. </w:t>
      </w:r>
      <w:hyperlink r:id="rId16" w:history="1">
        <w:r>
          <w:rPr>
            <w:rStyle w:val="Hipercze"/>
            <w:rFonts w:ascii="Arial" w:eastAsia="Arial" w:hAnsi="Arial" w:cs="Arial"/>
            <w:color w:val="000000"/>
            <w:sz w:val="18"/>
            <w:u w:val="none" w:color="000000"/>
          </w:rPr>
          <w:t>poz. 1812</w:t>
        </w:r>
      </w:hyperlink>
      <w:r>
        <w:rPr>
          <w:rFonts w:ascii="Arial" w:eastAsia="Arial" w:hAnsi="Arial" w:cs="Arial"/>
          <w:color w:val="000000"/>
          <w:sz w:val="18"/>
          <w:u w:color="000000"/>
        </w:rPr>
        <w:t xml:space="preserve">). </w:t>
      </w:r>
    </w:p>
    <w:p w14:paraId="5657ABEA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b/>
          <w:sz w:val="18"/>
        </w:rPr>
        <w:t>§ 7.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OKRES REALIZACJI PROGRAMU</w:t>
      </w:r>
    </w:p>
    <w:p w14:paraId="7C6B153C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1. </w:t>
      </w:r>
      <w:r>
        <w:rPr>
          <w:rFonts w:ascii="Arial" w:eastAsia="Arial" w:hAnsi="Arial" w:cs="Arial"/>
          <w:color w:val="000000"/>
          <w:sz w:val="18"/>
          <w:u w:color="000000"/>
        </w:rPr>
        <w:t>Niniejszy Program realizowany będzie w okresie od 1 stycznia 2023 r. do 31 grudnia 2023 r., z zastrzeżeniem ust.2.</w:t>
      </w:r>
    </w:p>
    <w:p w14:paraId="331A87D9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2. </w:t>
      </w:r>
      <w:r>
        <w:rPr>
          <w:rFonts w:ascii="Arial" w:eastAsia="Arial" w:hAnsi="Arial" w:cs="Arial"/>
          <w:color w:val="000000"/>
          <w:sz w:val="18"/>
          <w:u w:color="000000"/>
        </w:rPr>
        <w:t>Termin realizacji poszczególnych zadań określony zostanie w warunkach konkursu ofert na wsparcie lub powierzenie realizacji zadań Gminy Nidzica w 2023 roku.</w:t>
      </w:r>
    </w:p>
    <w:p w14:paraId="1BDA5CC9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3. </w:t>
      </w:r>
      <w:r>
        <w:rPr>
          <w:rFonts w:ascii="Arial" w:eastAsia="Arial" w:hAnsi="Arial" w:cs="Arial"/>
          <w:color w:val="000000"/>
          <w:sz w:val="18"/>
          <w:u w:color="000000"/>
        </w:rPr>
        <w:t>Realizacja zadań publicznych, z pominięciem zasad otwartego konkursu ofert, prowadzona będzie przez okres obowiązywania niniejszego Programu lub do wyczerpania środków zaplanowanych w budżecie.</w:t>
      </w:r>
    </w:p>
    <w:p w14:paraId="23265367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b/>
          <w:sz w:val="18"/>
        </w:rPr>
        <w:t>§ 8.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SPOSÓB REALIZACJI PROGRAMU</w:t>
      </w:r>
    </w:p>
    <w:p w14:paraId="105A5BBB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1. </w:t>
      </w:r>
      <w:r>
        <w:rPr>
          <w:rFonts w:ascii="Arial" w:eastAsia="Arial" w:hAnsi="Arial" w:cs="Arial"/>
          <w:color w:val="000000"/>
          <w:sz w:val="18"/>
          <w:u w:color="000000"/>
        </w:rPr>
        <w:t>Udział organizacji pozarządowych w wykonywaniu zadań publicznych zapewnia się poprzez zlecanie realizacji tych zadań podmiotom prowadzącym działalność pożytku publicznego odpowiednio do terytorialnego zakresu działania Gminy oraz których działalność statutowa jest zgodna z dziedziną zlecanego zadania.</w:t>
      </w:r>
    </w:p>
    <w:p w14:paraId="757DC915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2. </w:t>
      </w:r>
      <w:r>
        <w:rPr>
          <w:rFonts w:ascii="Arial" w:eastAsia="Arial" w:hAnsi="Arial" w:cs="Arial"/>
          <w:color w:val="000000"/>
          <w:sz w:val="18"/>
          <w:u w:color="000000"/>
        </w:rPr>
        <w:t>Zlecanie realizacji zadań obejmować będzie w pierwszej kolejności zadania priorytetowe, w trybie otwartego konkursu ofert, chyba że odrębne przepisy przewidują inny tryb zlecania.</w:t>
      </w:r>
    </w:p>
    <w:p w14:paraId="759814A6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lastRenderedPageBreak/>
        <w:t>3. </w:t>
      </w:r>
      <w:r>
        <w:rPr>
          <w:rFonts w:ascii="Arial" w:eastAsia="Arial" w:hAnsi="Arial" w:cs="Arial"/>
          <w:color w:val="000000"/>
          <w:sz w:val="18"/>
          <w:u w:color="000000"/>
        </w:rPr>
        <w:t>Konkurs ofert na realizacje zadań publicznych wynikających z Programu ogłasza Burmistrz Nidzicy.</w:t>
      </w:r>
    </w:p>
    <w:p w14:paraId="665D2567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4. </w:t>
      </w:r>
      <w:r>
        <w:rPr>
          <w:rFonts w:ascii="Arial" w:eastAsia="Arial" w:hAnsi="Arial" w:cs="Arial"/>
          <w:color w:val="000000"/>
          <w:sz w:val="18"/>
          <w:u w:color="000000"/>
        </w:rPr>
        <w:t>Informacje o ogłoszonym konkursie ofert zamieszczone zostaną w Biuletynie Informacji Publicznej oraz na tablicy informacyjnej w Urzędzie Miejskim w Nidzicy.</w:t>
      </w:r>
    </w:p>
    <w:p w14:paraId="1E70DF6C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5. </w:t>
      </w:r>
      <w:r>
        <w:rPr>
          <w:rFonts w:ascii="Arial" w:eastAsia="Arial" w:hAnsi="Arial" w:cs="Arial"/>
          <w:color w:val="000000"/>
          <w:sz w:val="18"/>
          <w:u w:color="000000"/>
        </w:rPr>
        <w:t xml:space="preserve">Wzory dokumentów związanych z realizacją Programu określa rozporządzenie z dnia 24 października 2018 r. Przewodniczącego Komitetu do Spraw Pożytku Publicznego w sprawie wzorów ofert i ramowych wzorów umów dotyczących realizacji zadań publicznych oraz wzorów sprawozdań z wykonania tych zadań </w:t>
      </w:r>
      <w:hyperlink r:id="rId17" w:history="1">
        <w:r>
          <w:rPr>
            <w:rStyle w:val="Hipercze"/>
            <w:rFonts w:ascii="Arial" w:eastAsia="Arial" w:hAnsi="Arial" w:cs="Arial"/>
            <w:color w:val="000000"/>
            <w:sz w:val="18"/>
            <w:u w:val="none" w:color="000000"/>
          </w:rPr>
          <w:t>(Dz.U. z 2018 r. poz. 2057)</w:t>
        </w:r>
      </w:hyperlink>
      <w:r>
        <w:rPr>
          <w:rFonts w:ascii="Arial" w:eastAsia="Arial" w:hAnsi="Arial" w:cs="Arial"/>
          <w:color w:val="000000"/>
          <w:sz w:val="18"/>
          <w:u w:color="000000"/>
        </w:rPr>
        <w:t>.</w:t>
      </w:r>
    </w:p>
    <w:p w14:paraId="6B380780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6. </w:t>
      </w:r>
      <w:r>
        <w:rPr>
          <w:rFonts w:ascii="Arial" w:eastAsia="Arial" w:hAnsi="Arial" w:cs="Arial"/>
          <w:color w:val="000000"/>
          <w:sz w:val="18"/>
          <w:u w:color="000000"/>
        </w:rPr>
        <w:t>Oferty zgłoszone w trybie pozakonkursowym oraz informacje o wynikach ich rozpatrzenia zamieszczane są w Biuletynie Informacji Publicznej oraz na tablicy informacyjnej w Urzędzie Miejskim w Nidzicy.</w:t>
      </w:r>
    </w:p>
    <w:p w14:paraId="5F84AE76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7. </w:t>
      </w:r>
      <w:r>
        <w:rPr>
          <w:rFonts w:ascii="Arial" w:eastAsia="Arial" w:hAnsi="Arial" w:cs="Arial"/>
          <w:color w:val="000000"/>
          <w:sz w:val="18"/>
          <w:u w:color="000000"/>
        </w:rPr>
        <w:t>Wyniki otwartego konkursu ofert opublikowane zostaną w Biuletynie Informacji Publicznej oraz na tablicy informacyjnej w Urzędzie Miejskim w Nidzicy.</w:t>
      </w:r>
    </w:p>
    <w:p w14:paraId="0025D38A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8. </w:t>
      </w:r>
      <w:r>
        <w:rPr>
          <w:rFonts w:ascii="Arial" w:eastAsia="Arial" w:hAnsi="Arial" w:cs="Arial"/>
          <w:color w:val="000000"/>
          <w:sz w:val="18"/>
          <w:u w:color="000000"/>
        </w:rPr>
        <w:t>Podstawą zlecania realizacji zadania publicznego jest pisemna umowa.</w:t>
      </w:r>
    </w:p>
    <w:p w14:paraId="46311379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9. </w:t>
      </w:r>
      <w:r>
        <w:rPr>
          <w:rFonts w:ascii="Arial" w:eastAsia="Arial" w:hAnsi="Arial" w:cs="Arial"/>
          <w:color w:val="000000"/>
          <w:sz w:val="18"/>
          <w:u w:color="000000"/>
        </w:rPr>
        <w:t>Burmistrz dokonuje kontroli i oceny realizacji poszczególnych zadań realizowanych przez organizacje pozarządowe na zasadach określonych w Ustawie.</w:t>
      </w:r>
    </w:p>
    <w:p w14:paraId="63C4E797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10. </w:t>
      </w:r>
      <w:r>
        <w:rPr>
          <w:rFonts w:ascii="Arial" w:eastAsia="Arial" w:hAnsi="Arial" w:cs="Arial"/>
          <w:color w:val="000000"/>
          <w:sz w:val="18"/>
          <w:u w:color="000000"/>
        </w:rPr>
        <w:t>Organizacje pozarządowe mogą kierować uwagi i propozycje dotyczące realizacji Programu na bieżąco w Urzędzie Miejskim w Nidzicy do Pełnomocnika Burmistrza Nidzicy ds. współpracy z organizacjami pozarządowymi lub Inspektora ds. rozliczania środków zewnętrznych i współpracy z organizacjami pozarządowymi.</w:t>
      </w:r>
    </w:p>
    <w:p w14:paraId="13F583E5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b/>
          <w:sz w:val="18"/>
        </w:rPr>
        <w:t>§ 9.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WYSOKOŚĆ ŚRODKÓW PLANOWANYCH NA REALIZACJĘ PROGRAMU</w:t>
      </w:r>
    </w:p>
    <w:p w14:paraId="4CD19B38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1. </w:t>
      </w:r>
      <w:r>
        <w:rPr>
          <w:rFonts w:ascii="Arial" w:eastAsia="Arial" w:hAnsi="Arial" w:cs="Arial"/>
          <w:color w:val="000000"/>
          <w:sz w:val="18"/>
          <w:u w:color="000000"/>
        </w:rPr>
        <w:t>Na realizację Programu Gmina Nidzica planuje przeznaczyć w 2023 roku 117 500,00 złotych (słownie: sto siedemnaście tysięcy pięćset złotych, 00/100 ).</w:t>
      </w:r>
    </w:p>
    <w:p w14:paraId="203C8192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2. </w:t>
      </w:r>
      <w:r>
        <w:rPr>
          <w:rFonts w:ascii="Arial" w:eastAsia="Arial" w:hAnsi="Arial" w:cs="Arial"/>
          <w:color w:val="000000"/>
          <w:sz w:val="18"/>
          <w:u w:color="000000"/>
        </w:rPr>
        <w:t>Ostateczna wysokość środków przeznaczonych na realizację Programu i wynikających z tego zadań publicznych zleconych organizacjom pozarządowym określona zostanie w uchwale Rady Miejskiej w Nidzicy w sprawie uchwalenia budżetu Gminy Nidzica na rok 2023.</w:t>
      </w:r>
    </w:p>
    <w:p w14:paraId="4C4389CB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b/>
          <w:sz w:val="18"/>
        </w:rPr>
        <w:t>§ 10.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TRYB POWOŁYWANIA I ZASADY DZIAŁANIA KOMISJI KONKURSOWYCH</w:t>
      </w:r>
    </w:p>
    <w:p w14:paraId="5609FCB9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1. </w:t>
      </w:r>
      <w:r>
        <w:rPr>
          <w:rFonts w:ascii="Arial" w:eastAsia="Arial" w:hAnsi="Arial" w:cs="Arial"/>
          <w:color w:val="000000"/>
          <w:sz w:val="18"/>
          <w:u w:color="000000"/>
        </w:rPr>
        <w:t>Celem zaopiniowania ofert złożonych przez organizacje pozarządowe w odpowiedzi na ogłoszony konkurs powołana zostanie Komisja Konkursowa.</w:t>
      </w:r>
    </w:p>
    <w:p w14:paraId="58312617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2. </w:t>
      </w:r>
      <w:r>
        <w:rPr>
          <w:rFonts w:ascii="Arial" w:eastAsia="Arial" w:hAnsi="Arial" w:cs="Arial"/>
          <w:color w:val="000000"/>
          <w:sz w:val="18"/>
          <w:u w:color="000000"/>
        </w:rPr>
        <w:t>Komisję Konkursową powołuje Burmistrz w formie zarządzenia.</w:t>
      </w:r>
    </w:p>
    <w:p w14:paraId="708F14DF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3. </w:t>
      </w:r>
      <w:r>
        <w:rPr>
          <w:rFonts w:ascii="Arial" w:eastAsia="Arial" w:hAnsi="Arial" w:cs="Arial"/>
          <w:color w:val="000000"/>
          <w:sz w:val="18"/>
          <w:u w:color="000000"/>
        </w:rPr>
        <w:t>Komisja Konkursowa opiniuje oferty pod względem formalnym i merytorycznym.</w:t>
      </w:r>
    </w:p>
    <w:p w14:paraId="3C20AB05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4. </w:t>
      </w:r>
      <w:r>
        <w:rPr>
          <w:rFonts w:ascii="Arial" w:eastAsia="Arial" w:hAnsi="Arial" w:cs="Arial"/>
          <w:color w:val="000000"/>
          <w:sz w:val="18"/>
          <w:u w:color="000000"/>
        </w:rPr>
        <w:t>W przypadku stwierdzenia braków w ofercie, Komisja Konkursowa może wezwać organizację pozarządową do ich uzupełnienia.</w:t>
      </w:r>
    </w:p>
    <w:p w14:paraId="4C4DA9F8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5. </w:t>
      </w:r>
      <w:r>
        <w:rPr>
          <w:rFonts w:ascii="Arial" w:eastAsia="Arial" w:hAnsi="Arial" w:cs="Arial"/>
          <w:color w:val="000000"/>
          <w:sz w:val="18"/>
          <w:u w:color="000000"/>
        </w:rPr>
        <w:t>Komisja może również wezwać organizację pozarządową do złożenia dodatkowych informacji.</w:t>
      </w:r>
    </w:p>
    <w:p w14:paraId="5A7E700D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6. </w:t>
      </w:r>
      <w:r>
        <w:rPr>
          <w:rFonts w:ascii="Arial" w:eastAsia="Arial" w:hAnsi="Arial" w:cs="Arial"/>
          <w:color w:val="000000"/>
          <w:sz w:val="18"/>
          <w:u w:color="000000"/>
        </w:rPr>
        <w:t>Komisja Konkursowa ma charakter doradczy i jej opinia nie jest wiążąca.</w:t>
      </w:r>
    </w:p>
    <w:p w14:paraId="3F9D7E36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b/>
          <w:sz w:val="18"/>
        </w:rPr>
        <w:t>§ 11.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SPOSÓB OCENY REALIZACJI PROGRAMU</w:t>
      </w:r>
    </w:p>
    <w:p w14:paraId="17FFAF24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1. </w:t>
      </w:r>
      <w:r>
        <w:rPr>
          <w:rFonts w:ascii="Arial" w:eastAsia="Arial" w:hAnsi="Arial" w:cs="Arial"/>
          <w:color w:val="000000"/>
          <w:sz w:val="18"/>
          <w:u w:color="000000"/>
        </w:rPr>
        <w:t>Gmina w trakcie wykonywania zadania przez organizacje pozarządowe sprawuje kontrolę prawidłowości wykonywania zadania, w tym wydatkowania przekazanych na realizację celu środków finansowych.</w:t>
      </w:r>
    </w:p>
    <w:p w14:paraId="46EEC388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2. </w:t>
      </w:r>
      <w:r>
        <w:rPr>
          <w:rFonts w:ascii="Arial" w:eastAsia="Arial" w:hAnsi="Arial" w:cs="Arial"/>
          <w:color w:val="000000"/>
          <w:sz w:val="18"/>
          <w:u w:color="000000"/>
        </w:rPr>
        <w:t>W ramach kontroli upoważniony pracownik Urzędu może badać dokumenty i inne nośniki informacji.</w:t>
      </w:r>
    </w:p>
    <w:p w14:paraId="50D00EDF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sz w:val="18"/>
        </w:rPr>
        <w:t>3. </w:t>
      </w:r>
      <w:r>
        <w:rPr>
          <w:rFonts w:ascii="Arial" w:eastAsia="Arial" w:hAnsi="Arial" w:cs="Arial"/>
          <w:color w:val="000000"/>
          <w:sz w:val="18"/>
          <w:u w:color="000000"/>
        </w:rPr>
        <w:t>Burmistrz Nidzicy składa Radzie Miejskiej sprawozdanie z realizacji programu współpracy w terminie nie później niż do 31 maja 2024 roku.</w:t>
      </w:r>
    </w:p>
    <w:p w14:paraId="58D77261" w14:textId="77777777" w:rsidR="00A77B3E" w:rsidRDefault="00000000">
      <w:pPr>
        <w:keepLines/>
        <w:spacing w:before="120" w:after="120"/>
        <w:ind w:firstLine="340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b/>
          <w:sz w:val="18"/>
        </w:rPr>
        <w:t>§ 12. </w:t>
      </w:r>
      <w:r>
        <w:rPr>
          <w:rFonts w:ascii="Arial" w:eastAsia="Arial" w:hAnsi="Arial" w:cs="Arial"/>
          <w:b/>
          <w:color w:val="000000"/>
          <w:sz w:val="18"/>
          <w:u w:color="000000"/>
        </w:rPr>
        <w:t>SPOSÓB TWORZENIA PROGRAMU ORAZ PRZEBIEG KONSULTACJI</w:t>
      </w:r>
    </w:p>
    <w:p w14:paraId="496DBA22" w14:textId="3C5537B2" w:rsidR="00A77B3E" w:rsidRDefault="00000000" w:rsidP="003916E1">
      <w:pPr>
        <w:spacing w:before="120" w:after="120"/>
        <w:ind w:left="283" w:firstLine="227"/>
        <w:jc w:val="both"/>
        <w:rPr>
          <w:rFonts w:ascii="Arial" w:eastAsia="Arial" w:hAnsi="Arial" w:cs="Arial"/>
          <w:color w:val="000000"/>
          <w:sz w:val="18"/>
          <w:u w:color="000000"/>
        </w:rPr>
      </w:pPr>
      <w:r>
        <w:rPr>
          <w:rFonts w:ascii="Arial" w:eastAsia="Arial" w:hAnsi="Arial" w:cs="Arial"/>
          <w:color w:val="000000"/>
          <w:sz w:val="18"/>
          <w:u w:color="000000"/>
        </w:rPr>
        <w:t>Program na rok 2023 powstał w oparciu o doświadczenie, uwagi i propozycje zgłaszane podczas dotychczasowej współpracy z organizacjami pozarządowymi w zakresie zadań gminnych realizowanych w latach poprzednich. Konsultacje Programu przeprowadzone zostały zgodnie z zapisami Uchwały Nr IV/36/2011 Rady Miejskiej w Nidzicy z dnia 27 stycznia 2011 r. w sprawie zasad i trybu przeprowadzania konsultacji społecznych z radami działalności pożytku publicznego, przedstawicielami organizacji pozarządowych oraz podmiotami wymienionymi w art. 3 ust. 3 ustawy o działalności pożytku publicznego i o wolontariacie w sprawach dotyczących projektów prawa miejscowego w dziedzinach dotyczących działalności statutowych tych organizacji.</w:t>
      </w:r>
    </w:p>
    <w:sectPr w:rsidR="00A77B3E">
      <w:footerReference w:type="default" r:id="rId1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AE1A" w14:textId="77777777" w:rsidR="00A04274" w:rsidRDefault="00A04274">
      <w:r>
        <w:separator/>
      </w:r>
    </w:p>
  </w:endnote>
  <w:endnote w:type="continuationSeparator" w:id="0">
    <w:p w14:paraId="1EA52DEE" w14:textId="77777777" w:rsidR="00A04274" w:rsidRDefault="00A0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747EFC" w14:paraId="64430740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9E2F1BA" w14:textId="77777777" w:rsidR="00747EFC" w:rsidRDefault="00000000">
          <w:r>
            <w:t>Przyjęty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2605253" w14:textId="09191200" w:rsidR="00747EFC" w:rsidRDefault="00000000">
          <w:pPr>
            <w:jc w:val="right"/>
          </w:pPr>
          <w:r>
            <w:t xml:space="preserve">Strona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3916E1">
            <w:rPr>
              <w:noProof/>
            </w:rPr>
            <w:t>1</w:t>
          </w:r>
          <w:r>
            <w:fldChar w:fldCharType="end"/>
          </w:r>
        </w:p>
      </w:tc>
    </w:tr>
  </w:tbl>
  <w:p w14:paraId="7A7A1EED" w14:textId="77777777" w:rsidR="00747EFC" w:rsidRDefault="00747E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82E4" w14:textId="77777777" w:rsidR="00A04274" w:rsidRDefault="00A04274">
      <w:r>
        <w:separator/>
      </w:r>
    </w:p>
  </w:footnote>
  <w:footnote w:type="continuationSeparator" w:id="0">
    <w:p w14:paraId="400EF5AB" w14:textId="77777777" w:rsidR="00A04274" w:rsidRDefault="00A0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916E1"/>
    <w:rsid w:val="00747EFC"/>
    <w:rsid w:val="00A0427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5FAF2"/>
  <w15:docId w15:val="{8CA36D28-73DD-4B32-B4E3-B928ECEA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dzica.pl/" TargetMode="External"/><Relationship Id="rId13" Type="http://schemas.openxmlformats.org/officeDocument/2006/relationships/hyperlink" Target="https://sip.legalis.pl/document-view.seam?documentId=mfrxilrtg4ytknrvgazdaltqmfyc4njwgq4dcnzqga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Zalacznik32ECD159-39CD-4678-AD2D-7C6DA4E0AF84.png" TargetMode="External"/><Relationship Id="rId12" Type="http://schemas.openxmlformats.org/officeDocument/2006/relationships/hyperlink" Target="https://sip.legalis.pl/document-view.seam?documentId=mfrxilrtg4ytonjzhazdqltqmfyc4nrtgy3dsnzxhe" TargetMode="External"/><Relationship Id="rId17" Type="http://schemas.openxmlformats.org/officeDocument/2006/relationships/hyperlink" Target="https://sip.legalis.pl/document-view.seam?documentId=mfrxilrtg4yteobugqyd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p.legalis.pl/document-view.seam?documentId=mfrxilrtg4ytoobrg43dkltqmfyc4nrugu4deojsg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ip.legalis.pl/document-view.seam?documentId=mfrxilrtg4ytonjwge2tsltqmfyc4nrtguztenjug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ip.legalis.pl/document-view.seam?documentId=mfrxilrtg4ytgnjwgi3dmltqmfyc4nbygq4demzzgy" TargetMode="External"/><Relationship Id="rId10" Type="http://schemas.openxmlformats.org/officeDocument/2006/relationships/hyperlink" Target="https://sip.legalis.pl/document-view.seam?documentId=mfrxilrtg4ytomzxgmydoltqmfyc4nrsha3dmmzsgy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ip.legalis.pl/document-view.seam?documentId=mfrxilrtg4ytomzwgm2tkltqmfyc4nrshaztmmbugq" TargetMode="External"/><Relationship Id="rId14" Type="http://schemas.openxmlformats.org/officeDocument/2006/relationships/hyperlink" Target="https://sip.legalis.pl/document-view.seam?documentId=mfrxilrtg4ytomzxgmydoltqmfyc4nrsha3dmmzs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2478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Nidzicy</Company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1513/2022 z dnia 7 października 2022 r.</dc:title>
  <dc:subject>w sprawie przeprowadzenia konsultacji społecznych projektu Rocznego Programu Współpracy Gminy Nidzica z^organizacjami pozarządowymi oraz^podmiotami wymienionymi w^art.^3^ust.^3^ustawy o^działalności pożytku publicznego i^o wolontariacie na rok 2023</dc:subject>
  <dc:creator>rezb</dc:creator>
  <cp:lastModifiedBy>Paweł Usiądek</cp:lastModifiedBy>
  <cp:revision>3</cp:revision>
  <dcterms:created xsi:type="dcterms:W3CDTF">2022-10-07T11:40:00Z</dcterms:created>
  <dcterms:modified xsi:type="dcterms:W3CDTF">2022-10-07T09:41:00Z</dcterms:modified>
  <cp:category>Akt prawny</cp:category>
</cp:coreProperties>
</file>